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556C" w:rsidRPr="003A5D51" w:rsidRDefault="00C9556C" w:rsidP="00C9556C">
      <w:pPr>
        <w:spacing w:after="160" w:line="259" w:lineRule="auto"/>
        <w:rPr>
          <w:rFonts w:asciiTheme="majorHAnsi" w:hAnsiTheme="majorHAnsi"/>
        </w:rPr>
      </w:pPr>
    </w:p>
    <w:p w:rsidR="00C9556C" w:rsidRPr="003A5D51" w:rsidRDefault="00C9556C" w:rsidP="00C9556C">
      <w:pPr>
        <w:spacing w:after="160" w:line="259" w:lineRule="auto"/>
        <w:rPr>
          <w:rFonts w:asciiTheme="majorHAnsi" w:hAnsiTheme="majorHAnsi"/>
        </w:rPr>
      </w:pPr>
    </w:p>
    <w:p w:rsidR="00C9556C" w:rsidRPr="003A5D51" w:rsidRDefault="00C9556C" w:rsidP="00C9556C">
      <w:pPr>
        <w:spacing w:after="160" w:line="259" w:lineRule="auto"/>
        <w:rPr>
          <w:rFonts w:asciiTheme="majorHAnsi" w:hAnsiTheme="majorHAnsi"/>
        </w:rPr>
      </w:pPr>
    </w:p>
    <w:p w:rsidR="00C9556C" w:rsidRPr="003A5D51" w:rsidRDefault="00C9556C" w:rsidP="00C9556C">
      <w:pPr>
        <w:spacing w:after="160" w:line="259" w:lineRule="auto"/>
        <w:jc w:val="center"/>
        <w:rPr>
          <w:rFonts w:asciiTheme="majorHAnsi" w:hAnsiTheme="majorHAnsi"/>
        </w:rPr>
      </w:pPr>
    </w:p>
    <w:p w:rsidR="00C9556C" w:rsidRPr="003A5D51" w:rsidRDefault="00C9556C" w:rsidP="00C9556C">
      <w:pPr>
        <w:spacing w:after="160" w:line="259" w:lineRule="auto"/>
        <w:jc w:val="center"/>
        <w:rPr>
          <w:rFonts w:asciiTheme="majorHAnsi" w:hAnsiTheme="maj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C9556C" w:rsidRPr="003A5D51" w:rsidTr="00C35A00">
        <w:tc>
          <w:tcPr>
            <w:tcW w:w="9576" w:type="dxa"/>
          </w:tcPr>
          <w:p w:rsidR="00C9556C" w:rsidRPr="003A5D51" w:rsidRDefault="00C9556C" w:rsidP="00C35A00">
            <w:pPr>
              <w:spacing w:after="160" w:line="259" w:lineRule="auto"/>
              <w:rPr>
                <w:rFonts w:asciiTheme="majorHAnsi" w:hAnsiTheme="majorHAnsi"/>
              </w:rPr>
            </w:pPr>
          </w:p>
        </w:tc>
      </w:tr>
      <w:tr w:rsidR="00C9556C" w:rsidRPr="003A5D51" w:rsidTr="00C35A00">
        <w:tc>
          <w:tcPr>
            <w:tcW w:w="9576" w:type="dxa"/>
          </w:tcPr>
          <w:p w:rsidR="00C9556C" w:rsidRPr="003A5D51" w:rsidRDefault="00C9556C" w:rsidP="00C35A00">
            <w:pPr>
              <w:spacing w:after="160" w:line="259" w:lineRule="auto"/>
              <w:rPr>
                <w:rFonts w:asciiTheme="majorHAnsi" w:hAnsiTheme="majorHAnsi"/>
              </w:rPr>
            </w:pPr>
          </w:p>
        </w:tc>
      </w:tr>
      <w:tr w:rsidR="00C9556C" w:rsidRPr="003A5D51" w:rsidTr="00C35A00">
        <w:tc>
          <w:tcPr>
            <w:tcW w:w="9576" w:type="dxa"/>
          </w:tcPr>
          <w:p w:rsidR="00C9556C" w:rsidRPr="003A5D51" w:rsidRDefault="00C9556C" w:rsidP="00C35A00">
            <w:pPr>
              <w:spacing w:after="160" w:line="259" w:lineRule="auto"/>
              <w:jc w:val="center"/>
              <w:rPr>
                <w:rFonts w:asciiTheme="majorHAnsi" w:hAnsiTheme="majorHAnsi"/>
              </w:rPr>
            </w:pPr>
            <w:r w:rsidRPr="003A5D51">
              <w:rPr>
                <w:rFonts w:asciiTheme="majorHAnsi" w:hAnsiTheme="majorHAnsi"/>
                <w:noProof/>
              </w:rPr>
              <w:drawing>
                <wp:inline distT="0" distB="0" distL="0" distR="0" wp14:anchorId="1F7C477A" wp14:editId="7DCECB10">
                  <wp:extent cx="3095374" cy="1350709"/>
                  <wp:effectExtent l="57150" t="57150" r="105410" b="1162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ocureAZ.jpg"/>
                          <pic:cNvPicPr/>
                        </pic:nvPicPr>
                        <pic:blipFill>
                          <a:blip r:embed="rId8">
                            <a:extLst>
                              <a:ext uri="{28A0092B-C50C-407E-A947-70E740481C1C}">
                                <a14:useLocalDpi xmlns:a14="http://schemas.microsoft.com/office/drawing/2010/main" val="0"/>
                              </a:ext>
                            </a:extLst>
                          </a:blip>
                          <a:stretch>
                            <a:fillRect/>
                          </a:stretch>
                        </pic:blipFill>
                        <pic:spPr>
                          <a:xfrm>
                            <a:off x="0" y="0"/>
                            <a:ext cx="3142521" cy="1371282"/>
                          </a:xfrm>
                          <a:prstGeom prst="rect">
                            <a:avLst/>
                          </a:prstGeom>
                          <a:ln>
                            <a:solidFill>
                              <a:schemeClr val="bg1">
                                <a:lumMod val="50000"/>
                              </a:schemeClr>
                            </a:solidFill>
                          </a:ln>
                          <a:effectLst>
                            <a:outerShdw blurRad="50800" dist="38100" dir="2700000" algn="tl" rotWithShape="0">
                              <a:prstClr val="black">
                                <a:alpha val="40000"/>
                              </a:prstClr>
                            </a:outerShdw>
                          </a:effectLst>
                        </pic:spPr>
                      </pic:pic>
                    </a:graphicData>
                  </a:graphic>
                </wp:inline>
              </w:drawing>
            </w:r>
          </w:p>
        </w:tc>
      </w:tr>
      <w:tr w:rsidR="00C9556C" w:rsidRPr="003A5D51" w:rsidTr="00C35A00">
        <w:tc>
          <w:tcPr>
            <w:tcW w:w="9576" w:type="dxa"/>
          </w:tcPr>
          <w:p w:rsidR="00C9556C" w:rsidRPr="003A5D51" w:rsidRDefault="00C9556C" w:rsidP="00C35A00">
            <w:pPr>
              <w:spacing w:after="160" w:line="259" w:lineRule="auto"/>
              <w:jc w:val="center"/>
              <w:rPr>
                <w:rFonts w:asciiTheme="majorHAnsi" w:hAnsiTheme="majorHAnsi"/>
              </w:rPr>
            </w:pPr>
          </w:p>
        </w:tc>
      </w:tr>
      <w:tr w:rsidR="00C9556C" w:rsidRPr="003A5D51" w:rsidTr="00C35A00">
        <w:tc>
          <w:tcPr>
            <w:tcW w:w="9576" w:type="dxa"/>
          </w:tcPr>
          <w:p w:rsidR="00C9556C" w:rsidRPr="003A5D51" w:rsidRDefault="00C9556C" w:rsidP="00C9556C">
            <w:pPr>
              <w:spacing w:after="160" w:line="259" w:lineRule="auto"/>
              <w:jc w:val="center"/>
              <w:rPr>
                <w:rFonts w:asciiTheme="majorHAnsi" w:hAnsiTheme="majorHAnsi" w:cs="Segoe UI Light"/>
                <w:sz w:val="96"/>
                <w:szCs w:val="96"/>
              </w:rPr>
            </w:pPr>
            <w:r w:rsidRPr="003A5D51">
              <w:rPr>
                <w:rFonts w:asciiTheme="majorHAnsi" w:hAnsiTheme="majorHAnsi" w:cs="Segoe UI Light"/>
                <w:sz w:val="96"/>
                <w:szCs w:val="96"/>
              </w:rPr>
              <w:t xml:space="preserve">13 </w:t>
            </w:r>
            <w:r w:rsidR="00DF542A" w:rsidRPr="003A5D51">
              <w:rPr>
                <w:rFonts w:asciiTheme="majorHAnsi" w:hAnsiTheme="majorHAnsi" w:cs="Segoe UI Light"/>
                <w:sz w:val="96"/>
                <w:szCs w:val="96"/>
              </w:rPr>
              <w:t xml:space="preserve">Creating and Managing </w:t>
            </w:r>
            <w:r w:rsidRPr="003A5D51">
              <w:rPr>
                <w:rFonts w:asciiTheme="majorHAnsi" w:hAnsiTheme="majorHAnsi" w:cs="Segoe UI Light"/>
                <w:sz w:val="96"/>
                <w:szCs w:val="96"/>
              </w:rPr>
              <w:t>Bids</w:t>
            </w:r>
          </w:p>
        </w:tc>
      </w:tr>
    </w:tbl>
    <w:p w:rsidR="00C9556C" w:rsidRPr="003A5D51" w:rsidRDefault="00C9556C" w:rsidP="00C9556C">
      <w:pPr>
        <w:spacing w:after="160" w:line="259" w:lineRule="auto"/>
        <w:jc w:val="center"/>
        <w:rPr>
          <w:rFonts w:asciiTheme="majorHAnsi" w:hAnsiTheme="majorHAnsi"/>
        </w:rPr>
      </w:pPr>
    </w:p>
    <w:p w:rsidR="00C9556C" w:rsidRPr="003A5D51" w:rsidRDefault="00C9556C" w:rsidP="00C9556C">
      <w:pPr>
        <w:spacing w:after="160" w:line="259" w:lineRule="auto"/>
        <w:jc w:val="center"/>
        <w:rPr>
          <w:rFonts w:asciiTheme="majorHAnsi" w:hAnsiTheme="majorHAnsi"/>
        </w:rPr>
      </w:pPr>
    </w:p>
    <w:p w:rsidR="00C9556C" w:rsidRPr="003A5D51" w:rsidRDefault="00C9556C" w:rsidP="00C9556C">
      <w:pPr>
        <w:spacing w:after="160" w:line="259" w:lineRule="auto"/>
        <w:rPr>
          <w:rFonts w:asciiTheme="majorHAnsi" w:hAnsiTheme="majorHAnsi"/>
        </w:rPr>
      </w:pPr>
    </w:p>
    <w:p w:rsidR="00C9556C" w:rsidRPr="003A5D51" w:rsidRDefault="00C9556C" w:rsidP="00C9556C">
      <w:pPr>
        <w:spacing w:after="160" w:line="259" w:lineRule="auto"/>
        <w:rPr>
          <w:rFonts w:asciiTheme="majorHAnsi" w:hAnsiTheme="majorHAnsi"/>
        </w:rPr>
        <w:sectPr w:rsidR="00C9556C" w:rsidRPr="003A5D51" w:rsidSect="00C35A00">
          <w:footerReference w:type="default" r:id="rId9"/>
          <w:footerReference w:type="first" r:id="rId10"/>
          <w:pgSz w:w="12240" w:h="15840"/>
          <w:pgMar w:top="1440" w:right="1440" w:bottom="1440" w:left="1440" w:header="720" w:footer="720" w:gutter="0"/>
          <w:pgBorders w:display="firstPage" w:offsetFrom="page">
            <w:top w:val="single" w:sz="4" w:space="24" w:color="auto"/>
            <w:left w:val="single" w:sz="4" w:space="24" w:color="auto"/>
            <w:bottom w:val="single" w:sz="4" w:space="24" w:color="auto"/>
            <w:right w:val="single" w:sz="4" w:space="24" w:color="auto"/>
          </w:pgBorders>
          <w:cols w:space="720"/>
          <w:docGrid w:linePitch="360"/>
        </w:sectPr>
      </w:pPr>
    </w:p>
    <w:p w:rsidR="00C9556C" w:rsidRPr="003A5D51" w:rsidRDefault="00C9556C" w:rsidP="00C9556C">
      <w:pPr>
        <w:pStyle w:val="TOCHeading"/>
        <w:spacing w:after="120"/>
        <w:rPr>
          <w:rFonts w:eastAsiaTheme="minorHAnsi" w:cstheme="minorBidi"/>
          <w:color w:val="auto"/>
          <w:sz w:val="22"/>
          <w:szCs w:val="22"/>
        </w:rPr>
      </w:pPr>
    </w:p>
    <w:p w:rsidR="00C9556C" w:rsidRPr="003A5D51" w:rsidRDefault="00C9556C" w:rsidP="00DF542A">
      <w:pPr>
        <w:spacing w:after="160" w:line="259" w:lineRule="auto"/>
        <w:rPr>
          <w:rFonts w:asciiTheme="majorHAnsi" w:hAnsiTheme="majorHAnsi"/>
        </w:rPr>
      </w:pPr>
      <w:r w:rsidRPr="003A5D51">
        <w:rPr>
          <w:rFonts w:asciiTheme="majorHAnsi" w:hAnsiTheme="majorHAnsi"/>
        </w:rPr>
        <w:t>This page was intentionally left blank.</w:t>
      </w:r>
    </w:p>
    <w:p w:rsidR="00DF542A" w:rsidRPr="003A5D51" w:rsidRDefault="00DF542A" w:rsidP="00DF542A">
      <w:pPr>
        <w:spacing w:after="160" w:line="259" w:lineRule="auto"/>
        <w:rPr>
          <w:rFonts w:asciiTheme="majorHAnsi" w:hAnsiTheme="majorHAnsi"/>
        </w:rPr>
      </w:pPr>
    </w:p>
    <w:p w:rsidR="00DF542A" w:rsidRPr="003A5D51" w:rsidRDefault="00DF542A">
      <w:pPr>
        <w:spacing w:after="160" w:line="259" w:lineRule="auto"/>
        <w:rPr>
          <w:rFonts w:asciiTheme="majorHAnsi" w:hAnsiTheme="majorHAnsi"/>
        </w:rPr>
      </w:pPr>
      <w:r w:rsidRPr="003A5D51">
        <w:rPr>
          <w:rFonts w:asciiTheme="majorHAnsi" w:hAnsiTheme="majorHAnsi"/>
        </w:rPr>
        <w:br w:type="page"/>
      </w:r>
      <w:bookmarkStart w:id="0" w:name="_GoBack"/>
      <w:bookmarkEnd w:id="0"/>
    </w:p>
    <w:sdt>
      <w:sdtPr>
        <w:rPr>
          <w:rFonts w:eastAsiaTheme="minorHAnsi" w:cstheme="minorBidi"/>
          <w:b w:val="0"/>
          <w:bCs w:val="0"/>
          <w:color w:val="auto"/>
          <w:sz w:val="22"/>
          <w:szCs w:val="22"/>
          <w:lang w:eastAsia="en-US"/>
        </w:rPr>
        <w:id w:val="-687834323"/>
        <w:docPartObj>
          <w:docPartGallery w:val="Table of Contents"/>
          <w:docPartUnique/>
        </w:docPartObj>
      </w:sdtPr>
      <w:sdtEndPr>
        <w:rPr>
          <w:noProof/>
        </w:rPr>
      </w:sdtEndPr>
      <w:sdtContent>
        <w:p w:rsidR="00CA788D" w:rsidRPr="003A5D51" w:rsidRDefault="00CA788D">
          <w:pPr>
            <w:pStyle w:val="TOCHeading"/>
            <w:rPr>
              <w:b w:val="0"/>
              <w:sz w:val="32"/>
              <w:szCs w:val="32"/>
            </w:rPr>
          </w:pPr>
          <w:r w:rsidRPr="003A5D51">
            <w:rPr>
              <w:b w:val="0"/>
              <w:sz w:val="32"/>
              <w:szCs w:val="32"/>
            </w:rPr>
            <w:t>Contents</w:t>
          </w:r>
        </w:p>
        <w:p w:rsidR="005F65F6" w:rsidRPr="003A5D51" w:rsidRDefault="00CA788D">
          <w:pPr>
            <w:pStyle w:val="TOC1"/>
            <w:rPr>
              <w:rFonts w:asciiTheme="majorHAnsi" w:eastAsiaTheme="minorEastAsia" w:hAnsiTheme="majorHAnsi"/>
            </w:rPr>
          </w:pPr>
          <w:r w:rsidRPr="003A5D51">
            <w:rPr>
              <w:rFonts w:asciiTheme="majorHAnsi" w:hAnsiTheme="majorHAnsi"/>
            </w:rPr>
            <w:fldChar w:fldCharType="begin"/>
          </w:r>
          <w:r w:rsidRPr="003A5D51">
            <w:rPr>
              <w:rFonts w:asciiTheme="majorHAnsi" w:hAnsiTheme="majorHAnsi"/>
            </w:rPr>
            <w:instrText xml:space="preserve"> TOC \o "1-3" \h \z \u </w:instrText>
          </w:r>
          <w:r w:rsidRPr="003A5D51">
            <w:rPr>
              <w:rFonts w:asciiTheme="majorHAnsi" w:hAnsiTheme="majorHAnsi"/>
            </w:rPr>
            <w:fldChar w:fldCharType="separate"/>
          </w:r>
          <w:hyperlink w:anchor="_Toc441766893" w:history="1">
            <w:r w:rsidR="005F65F6" w:rsidRPr="003A5D51">
              <w:rPr>
                <w:rStyle w:val="Hyperlink"/>
                <w:rFonts w:asciiTheme="majorHAnsi" w:hAnsiTheme="majorHAnsi"/>
              </w:rPr>
              <w:t>13.</w:t>
            </w:r>
            <w:r w:rsidR="005F65F6" w:rsidRPr="003A5D51">
              <w:rPr>
                <w:rFonts w:asciiTheme="majorHAnsi" w:eastAsiaTheme="minorEastAsia" w:hAnsiTheme="majorHAnsi"/>
              </w:rPr>
              <w:tab/>
            </w:r>
            <w:r w:rsidR="005F65F6" w:rsidRPr="003A5D51">
              <w:rPr>
                <w:rStyle w:val="Hyperlink"/>
                <w:rFonts w:asciiTheme="majorHAnsi" w:hAnsiTheme="majorHAnsi"/>
              </w:rPr>
              <w:t>Creating and Managing Bids</w:t>
            </w:r>
            <w:r w:rsidR="005F65F6" w:rsidRPr="003A5D51">
              <w:rPr>
                <w:rFonts w:asciiTheme="majorHAnsi" w:hAnsiTheme="majorHAnsi"/>
                <w:webHidden/>
              </w:rPr>
              <w:tab/>
            </w:r>
            <w:r w:rsidR="005F65F6" w:rsidRPr="003A5D51">
              <w:rPr>
                <w:rFonts w:asciiTheme="majorHAnsi" w:hAnsiTheme="majorHAnsi"/>
                <w:webHidden/>
              </w:rPr>
              <w:fldChar w:fldCharType="begin"/>
            </w:r>
            <w:r w:rsidR="005F65F6" w:rsidRPr="003A5D51">
              <w:rPr>
                <w:rFonts w:asciiTheme="majorHAnsi" w:hAnsiTheme="majorHAnsi"/>
                <w:webHidden/>
              </w:rPr>
              <w:instrText xml:space="preserve"> PAGEREF _Toc441766893 \h </w:instrText>
            </w:r>
            <w:r w:rsidR="005F65F6" w:rsidRPr="003A5D51">
              <w:rPr>
                <w:rFonts w:asciiTheme="majorHAnsi" w:hAnsiTheme="majorHAnsi"/>
                <w:webHidden/>
              </w:rPr>
            </w:r>
            <w:r w:rsidR="005F65F6" w:rsidRPr="003A5D51">
              <w:rPr>
                <w:rFonts w:asciiTheme="majorHAnsi" w:hAnsiTheme="majorHAnsi"/>
                <w:webHidden/>
              </w:rPr>
              <w:fldChar w:fldCharType="separate"/>
            </w:r>
            <w:r w:rsidR="00273504">
              <w:rPr>
                <w:rFonts w:asciiTheme="majorHAnsi" w:hAnsiTheme="majorHAnsi"/>
                <w:webHidden/>
              </w:rPr>
              <w:t>1</w:t>
            </w:r>
            <w:r w:rsidR="005F65F6" w:rsidRPr="003A5D51">
              <w:rPr>
                <w:rFonts w:asciiTheme="majorHAnsi" w:hAnsiTheme="majorHAnsi"/>
                <w:webHidden/>
              </w:rPr>
              <w:fldChar w:fldCharType="end"/>
            </w:r>
          </w:hyperlink>
        </w:p>
        <w:p w:rsidR="005F65F6" w:rsidRPr="003A5D51" w:rsidRDefault="003A5D51">
          <w:pPr>
            <w:pStyle w:val="TOC2"/>
            <w:rPr>
              <w:rFonts w:asciiTheme="majorHAnsi" w:eastAsiaTheme="minorEastAsia" w:hAnsiTheme="majorHAnsi"/>
              <w:noProof/>
            </w:rPr>
          </w:pPr>
          <w:hyperlink w:anchor="_Toc441766894" w:history="1">
            <w:r w:rsidR="005F65F6" w:rsidRPr="003A5D51">
              <w:rPr>
                <w:rStyle w:val="Hyperlink"/>
                <w:rFonts w:asciiTheme="majorHAnsi" w:hAnsiTheme="majorHAnsi"/>
                <w:noProof/>
              </w:rPr>
              <w:t>Learning Objectives</w:t>
            </w:r>
            <w:r w:rsidR="005F65F6" w:rsidRPr="003A5D51">
              <w:rPr>
                <w:rFonts w:asciiTheme="majorHAnsi" w:hAnsiTheme="majorHAnsi"/>
                <w:noProof/>
                <w:webHidden/>
              </w:rPr>
              <w:tab/>
            </w:r>
            <w:r w:rsidR="005F65F6" w:rsidRPr="003A5D51">
              <w:rPr>
                <w:rFonts w:asciiTheme="majorHAnsi" w:hAnsiTheme="majorHAnsi"/>
                <w:noProof/>
                <w:webHidden/>
              </w:rPr>
              <w:fldChar w:fldCharType="begin"/>
            </w:r>
            <w:r w:rsidR="005F65F6" w:rsidRPr="003A5D51">
              <w:rPr>
                <w:rFonts w:asciiTheme="majorHAnsi" w:hAnsiTheme="majorHAnsi"/>
                <w:noProof/>
                <w:webHidden/>
              </w:rPr>
              <w:instrText xml:space="preserve"> PAGEREF _Toc441766894 \h </w:instrText>
            </w:r>
            <w:r w:rsidR="005F65F6" w:rsidRPr="003A5D51">
              <w:rPr>
                <w:rFonts w:asciiTheme="majorHAnsi" w:hAnsiTheme="majorHAnsi"/>
                <w:noProof/>
                <w:webHidden/>
              </w:rPr>
            </w:r>
            <w:r w:rsidR="005F65F6" w:rsidRPr="003A5D51">
              <w:rPr>
                <w:rFonts w:asciiTheme="majorHAnsi" w:hAnsiTheme="majorHAnsi"/>
                <w:noProof/>
                <w:webHidden/>
              </w:rPr>
              <w:fldChar w:fldCharType="separate"/>
            </w:r>
            <w:r w:rsidR="00273504">
              <w:rPr>
                <w:rFonts w:asciiTheme="majorHAnsi" w:hAnsiTheme="majorHAnsi"/>
                <w:noProof/>
                <w:webHidden/>
              </w:rPr>
              <w:t>1</w:t>
            </w:r>
            <w:r w:rsidR="005F65F6" w:rsidRPr="003A5D51">
              <w:rPr>
                <w:rFonts w:asciiTheme="majorHAnsi" w:hAnsiTheme="majorHAnsi"/>
                <w:noProof/>
                <w:webHidden/>
              </w:rPr>
              <w:fldChar w:fldCharType="end"/>
            </w:r>
          </w:hyperlink>
        </w:p>
        <w:p w:rsidR="005F65F6" w:rsidRPr="003A5D51" w:rsidRDefault="00DF542A">
          <w:pPr>
            <w:pStyle w:val="TOC2"/>
            <w:rPr>
              <w:rFonts w:asciiTheme="majorHAnsi" w:eastAsiaTheme="minorEastAsia" w:hAnsiTheme="majorHAnsi"/>
              <w:noProof/>
            </w:rPr>
          </w:pPr>
          <w:hyperlink w:anchor="_Toc441766895" w:history="1">
            <w:r w:rsidR="005F65F6" w:rsidRPr="003A5D51">
              <w:rPr>
                <w:rStyle w:val="Hyperlink"/>
                <w:rFonts w:asciiTheme="majorHAnsi" w:hAnsiTheme="majorHAnsi"/>
                <w:noProof/>
              </w:rPr>
              <w:t>Lesson Overview</w:t>
            </w:r>
            <w:r w:rsidR="005F65F6" w:rsidRPr="003A5D51">
              <w:rPr>
                <w:rFonts w:asciiTheme="majorHAnsi" w:hAnsiTheme="majorHAnsi"/>
                <w:noProof/>
                <w:webHidden/>
              </w:rPr>
              <w:tab/>
            </w:r>
            <w:r w:rsidR="005F65F6" w:rsidRPr="003A5D51">
              <w:rPr>
                <w:rFonts w:asciiTheme="majorHAnsi" w:hAnsiTheme="majorHAnsi"/>
                <w:noProof/>
                <w:webHidden/>
              </w:rPr>
              <w:fldChar w:fldCharType="begin"/>
            </w:r>
            <w:r w:rsidR="005F65F6" w:rsidRPr="003A5D51">
              <w:rPr>
                <w:rFonts w:asciiTheme="majorHAnsi" w:hAnsiTheme="majorHAnsi"/>
                <w:noProof/>
                <w:webHidden/>
              </w:rPr>
              <w:instrText xml:space="preserve"> PAGEREF _Toc441766895 \h </w:instrText>
            </w:r>
            <w:r w:rsidR="005F65F6" w:rsidRPr="003A5D51">
              <w:rPr>
                <w:rFonts w:asciiTheme="majorHAnsi" w:hAnsiTheme="majorHAnsi"/>
                <w:noProof/>
                <w:webHidden/>
              </w:rPr>
            </w:r>
            <w:r w:rsidR="005F65F6" w:rsidRPr="003A5D51">
              <w:rPr>
                <w:rFonts w:asciiTheme="majorHAnsi" w:hAnsiTheme="majorHAnsi"/>
                <w:noProof/>
                <w:webHidden/>
              </w:rPr>
              <w:fldChar w:fldCharType="separate"/>
            </w:r>
            <w:r w:rsidR="00273504">
              <w:rPr>
                <w:rFonts w:asciiTheme="majorHAnsi" w:hAnsiTheme="majorHAnsi"/>
                <w:noProof/>
                <w:webHidden/>
              </w:rPr>
              <w:t>1</w:t>
            </w:r>
            <w:r w:rsidR="005F65F6" w:rsidRPr="003A5D51">
              <w:rPr>
                <w:rFonts w:asciiTheme="majorHAnsi" w:hAnsiTheme="majorHAnsi"/>
                <w:noProof/>
                <w:webHidden/>
              </w:rPr>
              <w:fldChar w:fldCharType="end"/>
            </w:r>
          </w:hyperlink>
        </w:p>
        <w:p w:rsidR="005F65F6" w:rsidRPr="003A5D51" w:rsidRDefault="00DF542A">
          <w:pPr>
            <w:pStyle w:val="TOC2"/>
            <w:tabs>
              <w:tab w:val="left" w:pos="1100"/>
            </w:tabs>
            <w:rPr>
              <w:rFonts w:asciiTheme="majorHAnsi" w:eastAsiaTheme="minorEastAsia" w:hAnsiTheme="majorHAnsi"/>
              <w:noProof/>
            </w:rPr>
          </w:pPr>
          <w:hyperlink w:anchor="_Toc441766896" w:history="1">
            <w:r w:rsidR="005F65F6" w:rsidRPr="003A5D51">
              <w:rPr>
                <w:rStyle w:val="Hyperlink"/>
                <w:rFonts w:asciiTheme="majorHAnsi" w:hAnsiTheme="majorHAnsi"/>
                <w:noProof/>
              </w:rPr>
              <w:t>13.1</w:t>
            </w:r>
            <w:r w:rsidR="005F65F6" w:rsidRPr="003A5D51">
              <w:rPr>
                <w:rFonts w:asciiTheme="majorHAnsi" w:eastAsiaTheme="minorEastAsia" w:hAnsiTheme="majorHAnsi"/>
                <w:noProof/>
              </w:rPr>
              <w:tab/>
            </w:r>
            <w:r w:rsidR="005F65F6" w:rsidRPr="003A5D51">
              <w:rPr>
                <w:rStyle w:val="Hyperlink"/>
                <w:rFonts w:asciiTheme="majorHAnsi" w:hAnsiTheme="majorHAnsi"/>
                <w:noProof/>
              </w:rPr>
              <w:t>Creating a Bid</w:t>
            </w:r>
            <w:r w:rsidR="005F65F6" w:rsidRPr="003A5D51">
              <w:rPr>
                <w:rFonts w:asciiTheme="majorHAnsi" w:hAnsiTheme="majorHAnsi"/>
                <w:noProof/>
                <w:webHidden/>
              </w:rPr>
              <w:tab/>
            </w:r>
            <w:r w:rsidR="005F65F6" w:rsidRPr="003A5D51">
              <w:rPr>
                <w:rFonts w:asciiTheme="majorHAnsi" w:hAnsiTheme="majorHAnsi"/>
                <w:noProof/>
                <w:webHidden/>
              </w:rPr>
              <w:fldChar w:fldCharType="begin"/>
            </w:r>
            <w:r w:rsidR="005F65F6" w:rsidRPr="003A5D51">
              <w:rPr>
                <w:rFonts w:asciiTheme="majorHAnsi" w:hAnsiTheme="majorHAnsi"/>
                <w:noProof/>
                <w:webHidden/>
              </w:rPr>
              <w:instrText xml:space="preserve"> PAGEREF _Toc441766896 \h </w:instrText>
            </w:r>
            <w:r w:rsidR="005F65F6" w:rsidRPr="003A5D51">
              <w:rPr>
                <w:rFonts w:asciiTheme="majorHAnsi" w:hAnsiTheme="majorHAnsi"/>
                <w:noProof/>
                <w:webHidden/>
              </w:rPr>
            </w:r>
            <w:r w:rsidR="005F65F6" w:rsidRPr="003A5D51">
              <w:rPr>
                <w:rFonts w:asciiTheme="majorHAnsi" w:hAnsiTheme="majorHAnsi"/>
                <w:noProof/>
                <w:webHidden/>
              </w:rPr>
              <w:fldChar w:fldCharType="separate"/>
            </w:r>
            <w:r w:rsidR="00273504">
              <w:rPr>
                <w:rFonts w:asciiTheme="majorHAnsi" w:hAnsiTheme="majorHAnsi"/>
                <w:noProof/>
                <w:webHidden/>
              </w:rPr>
              <w:t>2</w:t>
            </w:r>
            <w:r w:rsidR="005F65F6" w:rsidRPr="003A5D51">
              <w:rPr>
                <w:rFonts w:asciiTheme="majorHAnsi" w:hAnsiTheme="majorHAnsi"/>
                <w:noProof/>
                <w:webHidden/>
              </w:rPr>
              <w:fldChar w:fldCharType="end"/>
            </w:r>
          </w:hyperlink>
        </w:p>
        <w:p w:rsidR="005F65F6" w:rsidRPr="003A5D51" w:rsidRDefault="004A6936" w:rsidP="00D50335">
          <w:pPr>
            <w:pStyle w:val="TOC3"/>
            <w:rPr>
              <w:rFonts w:asciiTheme="majorHAnsi" w:eastAsiaTheme="minorEastAsia" w:hAnsiTheme="majorHAnsi"/>
              <w:noProof/>
            </w:rPr>
          </w:pPr>
          <w:r w:rsidRPr="003A5D51">
            <w:rPr>
              <w:rFonts w:asciiTheme="majorHAnsi" w:hAnsiTheme="majorHAnsi"/>
              <w:noProof/>
            </w:rPr>
            <w:t xml:space="preserve">      </w:t>
          </w:r>
          <w:hyperlink w:anchor="_Toc441766897" w:history="1">
            <w:r w:rsidR="005F65F6" w:rsidRPr="003A5D51">
              <w:rPr>
                <w:rStyle w:val="Hyperlink"/>
                <w:rFonts w:asciiTheme="majorHAnsi" w:hAnsiTheme="majorHAnsi"/>
                <w:noProof/>
              </w:rPr>
              <w:t>Formal Bid (Solicitation) Creation</w:t>
            </w:r>
            <w:r w:rsidR="005F65F6" w:rsidRPr="003A5D51">
              <w:rPr>
                <w:rFonts w:asciiTheme="majorHAnsi" w:hAnsiTheme="majorHAnsi"/>
                <w:noProof/>
                <w:webHidden/>
              </w:rPr>
              <w:tab/>
            </w:r>
            <w:r w:rsidR="005F65F6" w:rsidRPr="003A5D51">
              <w:rPr>
                <w:rFonts w:asciiTheme="majorHAnsi" w:hAnsiTheme="majorHAnsi"/>
                <w:noProof/>
                <w:webHidden/>
              </w:rPr>
              <w:fldChar w:fldCharType="begin"/>
            </w:r>
            <w:r w:rsidR="005F65F6" w:rsidRPr="003A5D51">
              <w:rPr>
                <w:rFonts w:asciiTheme="majorHAnsi" w:hAnsiTheme="majorHAnsi"/>
                <w:noProof/>
                <w:webHidden/>
              </w:rPr>
              <w:instrText xml:space="preserve"> PAGEREF _Toc441766897 \h </w:instrText>
            </w:r>
            <w:r w:rsidR="005F65F6" w:rsidRPr="003A5D51">
              <w:rPr>
                <w:rFonts w:asciiTheme="majorHAnsi" w:hAnsiTheme="majorHAnsi"/>
                <w:noProof/>
                <w:webHidden/>
              </w:rPr>
            </w:r>
            <w:r w:rsidR="005F65F6" w:rsidRPr="003A5D51">
              <w:rPr>
                <w:rFonts w:asciiTheme="majorHAnsi" w:hAnsiTheme="majorHAnsi"/>
                <w:noProof/>
                <w:webHidden/>
              </w:rPr>
              <w:fldChar w:fldCharType="separate"/>
            </w:r>
            <w:r w:rsidR="00273504">
              <w:rPr>
                <w:rFonts w:asciiTheme="majorHAnsi" w:hAnsiTheme="majorHAnsi"/>
                <w:noProof/>
                <w:webHidden/>
              </w:rPr>
              <w:t>2</w:t>
            </w:r>
            <w:r w:rsidR="005F65F6" w:rsidRPr="003A5D51">
              <w:rPr>
                <w:rFonts w:asciiTheme="majorHAnsi" w:hAnsiTheme="majorHAnsi"/>
                <w:noProof/>
                <w:webHidden/>
              </w:rPr>
              <w:fldChar w:fldCharType="end"/>
            </w:r>
          </w:hyperlink>
        </w:p>
        <w:p w:rsidR="005F65F6" w:rsidRPr="003A5D51" w:rsidRDefault="004A6936" w:rsidP="00D50335">
          <w:pPr>
            <w:pStyle w:val="TOC3"/>
            <w:rPr>
              <w:rFonts w:asciiTheme="majorHAnsi" w:eastAsiaTheme="minorEastAsia" w:hAnsiTheme="majorHAnsi"/>
              <w:noProof/>
            </w:rPr>
          </w:pPr>
          <w:r w:rsidRPr="003A5D51">
            <w:rPr>
              <w:rFonts w:asciiTheme="majorHAnsi" w:hAnsiTheme="majorHAnsi"/>
              <w:noProof/>
            </w:rPr>
            <w:t xml:space="preserve">      </w:t>
          </w:r>
          <w:hyperlink w:anchor="_Toc441766898" w:history="1">
            <w:r w:rsidR="005F65F6" w:rsidRPr="003A5D51">
              <w:rPr>
                <w:rStyle w:val="Hyperlink"/>
                <w:rFonts w:asciiTheme="majorHAnsi" w:hAnsiTheme="majorHAnsi"/>
                <w:noProof/>
              </w:rPr>
              <w:t>Bid Options in ProcureAZ</w:t>
            </w:r>
            <w:r w:rsidR="005F65F6" w:rsidRPr="003A5D51">
              <w:rPr>
                <w:rFonts w:asciiTheme="majorHAnsi" w:hAnsiTheme="majorHAnsi"/>
                <w:noProof/>
                <w:webHidden/>
              </w:rPr>
              <w:tab/>
            </w:r>
            <w:r w:rsidR="005F65F6" w:rsidRPr="003A5D51">
              <w:rPr>
                <w:rFonts w:asciiTheme="majorHAnsi" w:hAnsiTheme="majorHAnsi"/>
                <w:noProof/>
                <w:webHidden/>
              </w:rPr>
              <w:fldChar w:fldCharType="begin"/>
            </w:r>
            <w:r w:rsidR="005F65F6" w:rsidRPr="003A5D51">
              <w:rPr>
                <w:rFonts w:asciiTheme="majorHAnsi" w:hAnsiTheme="majorHAnsi"/>
                <w:noProof/>
                <w:webHidden/>
              </w:rPr>
              <w:instrText xml:space="preserve"> PAGEREF _Toc441766898 \h </w:instrText>
            </w:r>
            <w:r w:rsidR="005F65F6" w:rsidRPr="003A5D51">
              <w:rPr>
                <w:rFonts w:asciiTheme="majorHAnsi" w:hAnsiTheme="majorHAnsi"/>
                <w:noProof/>
                <w:webHidden/>
              </w:rPr>
            </w:r>
            <w:r w:rsidR="005F65F6" w:rsidRPr="003A5D51">
              <w:rPr>
                <w:rFonts w:asciiTheme="majorHAnsi" w:hAnsiTheme="majorHAnsi"/>
                <w:noProof/>
                <w:webHidden/>
              </w:rPr>
              <w:fldChar w:fldCharType="separate"/>
            </w:r>
            <w:r w:rsidR="00273504">
              <w:rPr>
                <w:rFonts w:asciiTheme="majorHAnsi" w:hAnsiTheme="majorHAnsi"/>
                <w:noProof/>
                <w:webHidden/>
              </w:rPr>
              <w:t>6</w:t>
            </w:r>
            <w:r w:rsidR="005F65F6" w:rsidRPr="003A5D51">
              <w:rPr>
                <w:rFonts w:asciiTheme="majorHAnsi" w:hAnsiTheme="majorHAnsi"/>
                <w:noProof/>
                <w:webHidden/>
              </w:rPr>
              <w:fldChar w:fldCharType="end"/>
            </w:r>
          </w:hyperlink>
        </w:p>
        <w:p w:rsidR="005F65F6" w:rsidRPr="003A5D51" w:rsidRDefault="004A6936" w:rsidP="00D50335">
          <w:pPr>
            <w:pStyle w:val="TOC3"/>
            <w:rPr>
              <w:rFonts w:asciiTheme="majorHAnsi" w:eastAsiaTheme="minorEastAsia" w:hAnsiTheme="majorHAnsi"/>
              <w:noProof/>
            </w:rPr>
          </w:pPr>
          <w:r w:rsidRPr="003A5D51">
            <w:rPr>
              <w:rFonts w:asciiTheme="majorHAnsi" w:hAnsiTheme="majorHAnsi"/>
              <w:noProof/>
            </w:rPr>
            <w:t xml:space="preserve">      </w:t>
          </w:r>
          <w:hyperlink w:anchor="_Toc441766899" w:history="1">
            <w:r w:rsidR="005F65F6" w:rsidRPr="003A5D51">
              <w:rPr>
                <w:rStyle w:val="Hyperlink"/>
                <w:rFonts w:asciiTheme="majorHAnsi" w:hAnsiTheme="majorHAnsi"/>
                <w:noProof/>
              </w:rPr>
              <w:t>Complete a Bid Document</w:t>
            </w:r>
            <w:r w:rsidR="005F65F6" w:rsidRPr="003A5D51">
              <w:rPr>
                <w:rFonts w:asciiTheme="majorHAnsi" w:hAnsiTheme="majorHAnsi"/>
                <w:noProof/>
                <w:webHidden/>
              </w:rPr>
              <w:tab/>
            </w:r>
            <w:r w:rsidR="005F65F6" w:rsidRPr="003A5D51">
              <w:rPr>
                <w:rFonts w:asciiTheme="majorHAnsi" w:hAnsiTheme="majorHAnsi"/>
                <w:noProof/>
                <w:webHidden/>
              </w:rPr>
              <w:fldChar w:fldCharType="begin"/>
            </w:r>
            <w:r w:rsidR="005F65F6" w:rsidRPr="003A5D51">
              <w:rPr>
                <w:rFonts w:asciiTheme="majorHAnsi" w:hAnsiTheme="majorHAnsi"/>
                <w:noProof/>
                <w:webHidden/>
              </w:rPr>
              <w:instrText xml:space="preserve"> PAGEREF _Toc441766899 \h </w:instrText>
            </w:r>
            <w:r w:rsidR="005F65F6" w:rsidRPr="003A5D51">
              <w:rPr>
                <w:rFonts w:asciiTheme="majorHAnsi" w:hAnsiTheme="majorHAnsi"/>
                <w:noProof/>
                <w:webHidden/>
              </w:rPr>
            </w:r>
            <w:r w:rsidR="005F65F6" w:rsidRPr="003A5D51">
              <w:rPr>
                <w:rFonts w:asciiTheme="majorHAnsi" w:hAnsiTheme="majorHAnsi"/>
                <w:noProof/>
                <w:webHidden/>
              </w:rPr>
              <w:fldChar w:fldCharType="separate"/>
            </w:r>
            <w:r w:rsidR="00273504">
              <w:rPr>
                <w:rFonts w:asciiTheme="majorHAnsi" w:hAnsiTheme="majorHAnsi"/>
                <w:noProof/>
                <w:webHidden/>
              </w:rPr>
              <w:t>6</w:t>
            </w:r>
            <w:r w:rsidR="005F65F6" w:rsidRPr="003A5D51">
              <w:rPr>
                <w:rFonts w:asciiTheme="majorHAnsi" w:hAnsiTheme="majorHAnsi"/>
                <w:noProof/>
                <w:webHidden/>
              </w:rPr>
              <w:fldChar w:fldCharType="end"/>
            </w:r>
          </w:hyperlink>
        </w:p>
        <w:p w:rsidR="005F65F6" w:rsidRPr="003A5D51" w:rsidRDefault="004A6936" w:rsidP="00D50335">
          <w:pPr>
            <w:pStyle w:val="TOC3"/>
            <w:rPr>
              <w:rFonts w:asciiTheme="majorHAnsi" w:eastAsiaTheme="minorEastAsia" w:hAnsiTheme="majorHAnsi"/>
              <w:noProof/>
            </w:rPr>
          </w:pPr>
          <w:r w:rsidRPr="003A5D51">
            <w:rPr>
              <w:rFonts w:asciiTheme="majorHAnsi" w:hAnsiTheme="majorHAnsi"/>
              <w:noProof/>
            </w:rPr>
            <w:t xml:space="preserve">            </w:t>
          </w:r>
          <w:hyperlink w:anchor="_Toc441766900" w:history="1">
            <w:r w:rsidR="005F65F6" w:rsidRPr="003A5D51">
              <w:rPr>
                <w:rStyle w:val="Hyperlink"/>
                <w:rFonts w:asciiTheme="majorHAnsi" w:hAnsiTheme="majorHAnsi"/>
                <w:noProof/>
              </w:rPr>
              <w:t>Adding and Removing Items</w:t>
            </w:r>
            <w:r w:rsidR="005F65F6" w:rsidRPr="003A5D51">
              <w:rPr>
                <w:rFonts w:asciiTheme="majorHAnsi" w:hAnsiTheme="majorHAnsi"/>
                <w:noProof/>
                <w:webHidden/>
              </w:rPr>
              <w:tab/>
            </w:r>
            <w:r w:rsidR="005F65F6" w:rsidRPr="003A5D51">
              <w:rPr>
                <w:rFonts w:asciiTheme="majorHAnsi" w:hAnsiTheme="majorHAnsi"/>
                <w:noProof/>
                <w:webHidden/>
              </w:rPr>
              <w:fldChar w:fldCharType="begin"/>
            </w:r>
            <w:r w:rsidR="005F65F6" w:rsidRPr="003A5D51">
              <w:rPr>
                <w:rFonts w:asciiTheme="majorHAnsi" w:hAnsiTheme="majorHAnsi"/>
                <w:noProof/>
                <w:webHidden/>
              </w:rPr>
              <w:instrText xml:space="preserve"> PAGEREF _Toc441766900 \h </w:instrText>
            </w:r>
            <w:r w:rsidR="005F65F6" w:rsidRPr="003A5D51">
              <w:rPr>
                <w:rFonts w:asciiTheme="majorHAnsi" w:hAnsiTheme="majorHAnsi"/>
                <w:noProof/>
                <w:webHidden/>
              </w:rPr>
            </w:r>
            <w:r w:rsidR="005F65F6" w:rsidRPr="003A5D51">
              <w:rPr>
                <w:rFonts w:asciiTheme="majorHAnsi" w:hAnsiTheme="majorHAnsi"/>
                <w:noProof/>
                <w:webHidden/>
              </w:rPr>
              <w:fldChar w:fldCharType="separate"/>
            </w:r>
            <w:r w:rsidR="00273504">
              <w:rPr>
                <w:rFonts w:asciiTheme="majorHAnsi" w:hAnsiTheme="majorHAnsi"/>
                <w:noProof/>
                <w:webHidden/>
              </w:rPr>
              <w:t>8</w:t>
            </w:r>
            <w:r w:rsidR="005F65F6" w:rsidRPr="003A5D51">
              <w:rPr>
                <w:rFonts w:asciiTheme="majorHAnsi" w:hAnsiTheme="majorHAnsi"/>
                <w:noProof/>
                <w:webHidden/>
              </w:rPr>
              <w:fldChar w:fldCharType="end"/>
            </w:r>
          </w:hyperlink>
        </w:p>
        <w:p w:rsidR="005F65F6" w:rsidRPr="003A5D51" w:rsidRDefault="004A6936" w:rsidP="00D50335">
          <w:pPr>
            <w:pStyle w:val="TOC3"/>
            <w:rPr>
              <w:rFonts w:asciiTheme="majorHAnsi" w:eastAsiaTheme="minorEastAsia" w:hAnsiTheme="majorHAnsi"/>
              <w:noProof/>
            </w:rPr>
          </w:pPr>
          <w:r w:rsidRPr="003A5D51">
            <w:rPr>
              <w:rFonts w:asciiTheme="majorHAnsi" w:hAnsiTheme="majorHAnsi"/>
              <w:noProof/>
            </w:rPr>
            <w:t xml:space="preserve">            </w:t>
          </w:r>
          <w:hyperlink w:anchor="_Toc441766901" w:history="1">
            <w:r w:rsidR="005F65F6" w:rsidRPr="003A5D51">
              <w:rPr>
                <w:rStyle w:val="Hyperlink"/>
                <w:rFonts w:asciiTheme="majorHAnsi" w:hAnsiTheme="majorHAnsi"/>
                <w:noProof/>
              </w:rPr>
              <w:t>Adding and Removing Attachments</w:t>
            </w:r>
            <w:r w:rsidR="005F65F6" w:rsidRPr="003A5D51">
              <w:rPr>
                <w:rFonts w:asciiTheme="majorHAnsi" w:hAnsiTheme="majorHAnsi"/>
                <w:noProof/>
                <w:webHidden/>
              </w:rPr>
              <w:tab/>
            </w:r>
            <w:r w:rsidR="005F65F6" w:rsidRPr="003A5D51">
              <w:rPr>
                <w:rFonts w:asciiTheme="majorHAnsi" w:hAnsiTheme="majorHAnsi"/>
                <w:noProof/>
                <w:webHidden/>
              </w:rPr>
              <w:fldChar w:fldCharType="begin"/>
            </w:r>
            <w:r w:rsidR="005F65F6" w:rsidRPr="003A5D51">
              <w:rPr>
                <w:rFonts w:asciiTheme="majorHAnsi" w:hAnsiTheme="majorHAnsi"/>
                <w:noProof/>
                <w:webHidden/>
              </w:rPr>
              <w:instrText xml:space="preserve"> PAGEREF _Toc441766901 \h </w:instrText>
            </w:r>
            <w:r w:rsidR="005F65F6" w:rsidRPr="003A5D51">
              <w:rPr>
                <w:rFonts w:asciiTheme="majorHAnsi" w:hAnsiTheme="majorHAnsi"/>
                <w:noProof/>
                <w:webHidden/>
              </w:rPr>
            </w:r>
            <w:r w:rsidR="005F65F6" w:rsidRPr="003A5D51">
              <w:rPr>
                <w:rFonts w:asciiTheme="majorHAnsi" w:hAnsiTheme="majorHAnsi"/>
                <w:noProof/>
                <w:webHidden/>
              </w:rPr>
              <w:fldChar w:fldCharType="separate"/>
            </w:r>
            <w:r w:rsidR="00273504">
              <w:rPr>
                <w:rFonts w:asciiTheme="majorHAnsi" w:hAnsiTheme="majorHAnsi"/>
                <w:noProof/>
                <w:webHidden/>
              </w:rPr>
              <w:t>13</w:t>
            </w:r>
            <w:r w:rsidR="005F65F6" w:rsidRPr="003A5D51">
              <w:rPr>
                <w:rFonts w:asciiTheme="majorHAnsi" w:hAnsiTheme="majorHAnsi"/>
                <w:noProof/>
                <w:webHidden/>
              </w:rPr>
              <w:fldChar w:fldCharType="end"/>
            </w:r>
          </w:hyperlink>
        </w:p>
        <w:p w:rsidR="005F65F6" w:rsidRPr="003A5D51" w:rsidRDefault="004A6936" w:rsidP="00D50335">
          <w:pPr>
            <w:pStyle w:val="TOC3"/>
            <w:rPr>
              <w:rFonts w:asciiTheme="majorHAnsi" w:eastAsiaTheme="minorEastAsia" w:hAnsiTheme="majorHAnsi"/>
              <w:noProof/>
            </w:rPr>
          </w:pPr>
          <w:r w:rsidRPr="003A5D51">
            <w:rPr>
              <w:rFonts w:asciiTheme="majorHAnsi" w:hAnsiTheme="majorHAnsi"/>
              <w:noProof/>
            </w:rPr>
            <w:t xml:space="preserve">            </w:t>
          </w:r>
          <w:hyperlink w:anchor="_Toc441766902" w:history="1">
            <w:r w:rsidR="005F65F6" w:rsidRPr="003A5D51">
              <w:rPr>
                <w:rStyle w:val="Hyperlink"/>
                <w:rFonts w:asciiTheme="majorHAnsi" w:hAnsiTheme="majorHAnsi"/>
                <w:noProof/>
              </w:rPr>
              <w:t>Adding, Editing, and Deleting Notes</w:t>
            </w:r>
            <w:r w:rsidR="005F65F6" w:rsidRPr="003A5D51">
              <w:rPr>
                <w:rFonts w:asciiTheme="majorHAnsi" w:hAnsiTheme="majorHAnsi"/>
                <w:noProof/>
                <w:webHidden/>
              </w:rPr>
              <w:tab/>
            </w:r>
            <w:r w:rsidR="005F65F6" w:rsidRPr="003A5D51">
              <w:rPr>
                <w:rFonts w:asciiTheme="majorHAnsi" w:hAnsiTheme="majorHAnsi"/>
                <w:noProof/>
                <w:webHidden/>
              </w:rPr>
              <w:fldChar w:fldCharType="begin"/>
            </w:r>
            <w:r w:rsidR="005F65F6" w:rsidRPr="003A5D51">
              <w:rPr>
                <w:rFonts w:asciiTheme="majorHAnsi" w:hAnsiTheme="majorHAnsi"/>
                <w:noProof/>
                <w:webHidden/>
              </w:rPr>
              <w:instrText xml:space="preserve"> PAGEREF _Toc441766902 \h </w:instrText>
            </w:r>
            <w:r w:rsidR="005F65F6" w:rsidRPr="003A5D51">
              <w:rPr>
                <w:rFonts w:asciiTheme="majorHAnsi" w:hAnsiTheme="majorHAnsi"/>
                <w:noProof/>
                <w:webHidden/>
              </w:rPr>
            </w:r>
            <w:r w:rsidR="005F65F6" w:rsidRPr="003A5D51">
              <w:rPr>
                <w:rFonts w:asciiTheme="majorHAnsi" w:hAnsiTheme="majorHAnsi"/>
                <w:noProof/>
                <w:webHidden/>
              </w:rPr>
              <w:fldChar w:fldCharType="separate"/>
            </w:r>
            <w:r w:rsidR="00273504">
              <w:rPr>
                <w:rFonts w:asciiTheme="majorHAnsi" w:hAnsiTheme="majorHAnsi"/>
                <w:noProof/>
                <w:webHidden/>
              </w:rPr>
              <w:t>16</w:t>
            </w:r>
            <w:r w:rsidR="005F65F6" w:rsidRPr="003A5D51">
              <w:rPr>
                <w:rFonts w:asciiTheme="majorHAnsi" w:hAnsiTheme="majorHAnsi"/>
                <w:noProof/>
                <w:webHidden/>
              </w:rPr>
              <w:fldChar w:fldCharType="end"/>
            </w:r>
          </w:hyperlink>
        </w:p>
        <w:p w:rsidR="005F65F6" w:rsidRPr="003A5D51" w:rsidRDefault="004A6936" w:rsidP="00D50335">
          <w:pPr>
            <w:pStyle w:val="TOC3"/>
            <w:rPr>
              <w:rFonts w:asciiTheme="majorHAnsi" w:eastAsiaTheme="minorEastAsia" w:hAnsiTheme="majorHAnsi"/>
              <w:noProof/>
            </w:rPr>
          </w:pPr>
          <w:r w:rsidRPr="003A5D51">
            <w:rPr>
              <w:rFonts w:asciiTheme="majorHAnsi" w:hAnsiTheme="majorHAnsi"/>
              <w:noProof/>
            </w:rPr>
            <w:t xml:space="preserve">            </w:t>
          </w:r>
          <w:hyperlink w:anchor="_Toc441766903" w:history="1">
            <w:r w:rsidR="005F65F6" w:rsidRPr="003A5D51">
              <w:rPr>
                <w:rStyle w:val="Hyperlink"/>
                <w:rFonts w:asciiTheme="majorHAnsi" w:hAnsiTheme="majorHAnsi"/>
                <w:noProof/>
              </w:rPr>
              <w:t>Adding Vendors to the Bidders Tab</w:t>
            </w:r>
            <w:r w:rsidR="005F65F6" w:rsidRPr="003A5D51">
              <w:rPr>
                <w:rFonts w:asciiTheme="majorHAnsi" w:hAnsiTheme="majorHAnsi"/>
                <w:noProof/>
                <w:webHidden/>
              </w:rPr>
              <w:tab/>
            </w:r>
            <w:r w:rsidR="005F65F6" w:rsidRPr="003A5D51">
              <w:rPr>
                <w:rFonts w:asciiTheme="majorHAnsi" w:hAnsiTheme="majorHAnsi"/>
                <w:noProof/>
                <w:webHidden/>
              </w:rPr>
              <w:fldChar w:fldCharType="begin"/>
            </w:r>
            <w:r w:rsidR="005F65F6" w:rsidRPr="003A5D51">
              <w:rPr>
                <w:rFonts w:asciiTheme="majorHAnsi" w:hAnsiTheme="majorHAnsi"/>
                <w:noProof/>
                <w:webHidden/>
              </w:rPr>
              <w:instrText xml:space="preserve"> PAGEREF _Toc441766903 \h </w:instrText>
            </w:r>
            <w:r w:rsidR="005F65F6" w:rsidRPr="003A5D51">
              <w:rPr>
                <w:rFonts w:asciiTheme="majorHAnsi" w:hAnsiTheme="majorHAnsi"/>
                <w:noProof/>
                <w:webHidden/>
              </w:rPr>
            </w:r>
            <w:r w:rsidR="005F65F6" w:rsidRPr="003A5D51">
              <w:rPr>
                <w:rFonts w:asciiTheme="majorHAnsi" w:hAnsiTheme="majorHAnsi"/>
                <w:noProof/>
                <w:webHidden/>
              </w:rPr>
              <w:fldChar w:fldCharType="separate"/>
            </w:r>
            <w:r w:rsidR="00273504">
              <w:rPr>
                <w:rFonts w:asciiTheme="majorHAnsi" w:hAnsiTheme="majorHAnsi"/>
                <w:noProof/>
                <w:webHidden/>
              </w:rPr>
              <w:t>16</w:t>
            </w:r>
            <w:r w:rsidR="005F65F6" w:rsidRPr="003A5D51">
              <w:rPr>
                <w:rFonts w:asciiTheme="majorHAnsi" w:hAnsiTheme="majorHAnsi"/>
                <w:noProof/>
                <w:webHidden/>
              </w:rPr>
              <w:fldChar w:fldCharType="end"/>
            </w:r>
          </w:hyperlink>
        </w:p>
        <w:p w:rsidR="005F65F6" w:rsidRPr="003A5D51" w:rsidRDefault="004A6936" w:rsidP="00D50335">
          <w:pPr>
            <w:pStyle w:val="TOC3"/>
            <w:rPr>
              <w:rFonts w:asciiTheme="majorHAnsi" w:eastAsiaTheme="minorEastAsia" w:hAnsiTheme="majorHAnsi"/>
              <w:noProof/>
            </w:rPr>
          </w:pPr>
          <w:r w:rsidRPr="003A5D51">
            <w:rPr>
              <w:rFonts w:asciiTheme="majorHAnsi" w:hAnsiTheme="majorHAnsi"/>
              <w:noProof/>
            </w:rPr>
            <w:t xml:space="preserve">            </w:t>
          </w:r>
          <w:hyperlink w:anchor="_Toc441766904" w:history="1">
            <w:r w:rsidR="005F65F6" w:rsidRPr="003A5D51">
              <w:rPr>
                <w:rStyle w:val="Hyperlink"/>
                <w:rFonts w:asciiTheme="majorHAnsi" w:hAnsiTheme="majorHAnsi"/>
                <w:noProof/>
              </w:rPr>
              <w:t>Adding Questions for the Bidders</w:t>
            </w:r>
            <w:r w:rsidR="005F65F6" w:rsidRPr="003A5D51">
              <w:rPr>
                <w:rFonts w:asciiTheme="majorHAnsi" w:hAnsiTheme="majorHAnsi"/>
                <w:noProof/>
                <w:webHidden/>
              </w:rPr>
              <w:tab/>
            </w:r>
            <w:r w:rsidR="005F65F6" w:rsidRPr="003A5D51">
              <w:rPr>
                <w:rFonts w:asciiTheme="majorHAnsi" w:hAnsiTheme="majorHAnsi"/>
                <w:noProof/>
                <w:webHidden/>
              </w:rPr>
              <w:fldChar w:fldCharType="begin"/>
            </w:r>
            <w:r w:rsidR="005F65F6" w:rsidRPr="003A5D51">
              <w:rPr>
                <w:rFonts w:asciiTheme="majorHAnsi" w:hAnsiTheme="majorHAnsi"/>
                <w:noProof/>
                <w:webHidden/>
              </w:rPr>
              <w:instrText xml:space="preserve"> PAGEREF _Toc441766904 \h </w:instrText>
            </w:r>
            <w:r w:rsidR="005F65F6" w:rsidRPr="003A5D51">
              <w:rPr>
                <w:rFonts w:asciiTheme="majorHAnsi" w:hAnsiTheme="majorHAnsi"/>
                <w:noProof/>
                <w:webHidden/>
              </w:rPr>
            </w:r>
            <w:r w:rsidR="005F65F6" w:rsidRPr="003A5D51">
              <w:rPr>
                <w:rFonts w:asciiTheme="majorHAnsi" w:hAnsiTheme="majorHAnsi"/>
                <w:noProof/>
                <w:webHidden/>
              </w:rPr>
              <w:fldChar w:fldCharType="separate"/>
            </w:r>
            <w:r w:rsidR="00273504">
              <w:rPr>
                <w:rFonts w:asciiTheme="majorHAnsi" w:hAnsiTheme="majorHAnsi"/>
                <w:noProof/>
                <w:webHidden/>
              </w:rPr>
              <w:t>19</w:t>
            </w:r>
            <w:r w:rsidR="005F65F6" w:rsidRPr="003A5D51">
              <w:rPr>
                <w:rFonts w:asciiTheme="majorHAnsi" w:hAnsiTheme="majorHAnsi"/>
                <w:noProof/>
                <w:webHidden/>
              </w:rPr>
              <w:fldChar w:fldCharType="end"/>
            </w:r>
          </w:hyperlink>
        </w:p>
        <w:p w:rsidR="005F65F6" w:rsidRPr="003A5D51" w:rsidRDefault="004A6936" w:rsidP="00D50335">
          <w:pPr>
            <w:pStyle w:val="TOC3"/>
            <w:rPr>
              <w:rFonts w:asciiTheme="majorHAnsi" w:eastAsiaTheme="minorEastAsia" w:hAnsiTheme="majorHAnsi"/>
              <w:noProof/>
            </w:rPr>
          </w:pPr>
          <w:r w:rsidRPr="003A5D51">
            <w:rPr>
              <w:rFonts w:asciiTheme="majorHAnsi" w:hAnsiTheme="majorHAnsi"/>
              <w:noProof/>
            </w:rPr>
            <w:t xml:space="preserve">            </w:t>
          </w:r>
          <w:hyperlink w:anchor="_Toc441766905" w:history="1">
            <w:r w:rsidR="005F65F6" w:rsidRPr="003A5D51">
              <w:rPr>
                <w:rStyle w:val="Hyperlink"/>
                <w:rFonts w:asciiTheme="majorHAnsi" w:hAnsiTheme="majorHAnsi"/>
                <w:noProof/>
              </w:rPr>
              <w:t>Question and Answer process (Q &amp;A)</w:t>
            </w:r>
            <w:r w:rsidR="005F65F6" w:rsidRPr="003A5D51">
              <w:rPr>
                <w:rFonts w:asciiTheme="majorHAnsi" w:hAnsiTheme="majorHAnsi"/>
                <w:noProof/>
                <w:webHidden/>
              </w:rPr>
              <w:tab/>
            </w:r>
            <w:r w:rsidR="005F65F6" w:rsidRPr="003A5D51">
              <w:rPr>
                <w:rFonts w:asciiTheme="majorHAnsi" w:hAnsiTheme="majorHAnsi"/>
                <w:noProof/>
                <w:webHidden/>
              </w:rPr>
              <w:fldChar w:fldCharType="begin"/>
            </w:r>
            <w:r w:rsidR="005F65F6" w:rsidRPr="003A5D51">
              <w:rPr>
                <w:rFonts w:asciiTheme="majorHAnsi" w:hAnsiTheme="majorHAnsi"/>
                <w:noProof/>
                <w:webHidden/>
              </w:rPr>
              <w:instrText xml:space="preserve"> PAGEREF _Toc441766905 \h </w:instrText>
            </w:r>
            <w:r w:rsidR="005F65F6" w:rsidRPr="003A5D51">
              <w:rPr>
                <w:rFonts w:asciiTheme="majorHAnsi" w:hAnsiTheme="majorHAnsi"/>
                <w:noProof/>
                <w:webHidden/>
              </w:rPr>
            </w:r>
            <w:r w:rsidR="005F65F6" w:rsidRPr="003A5D51">
              <w:rPr>
                <w:rFonts w:asciiTheme="majorHAnsi" w:hAnsiTheme="majorHAnsi"/>
                <w:noProof/>
                <w:webHidden/>
              </w:rPr>
              <w:fldChar w:fldCharType="separate"/>
            </w:r>
            <w:r w:rsidR="00273504">
              <w:rPr>
                <w:rFonts w:asciiTheme="majorHAnsi" w:hAnsiTheme="majorHAnsi"/>
                <w:noProof/>
                <w:webHidden/>
              </w:rPr>
              <w:t>20</w:t>
            </w:r>
            <w:r w:rsidR="005F65F6" w:rsidRPr="003A5D51">
              <w:rPr>
                <w:rFonts w:asciiTheme="majorHAnsi" w:hAnsiTheme="majorHAnsi"/>
                <w:noProof/>
                <w:webHidden/>
              </w:rPr>
              <w:fldChar w:fldCharType="end"/>
            </w:r>
          </w:hyperlink>
        </w:p>
        <w:p w:rsidR="005F65F6" w:rsidRPr="003A5D51" w:rsidRDefault="004A6936" w:rsidP="00D50335">
          <w:pPr>
            <w:pStyle w:val="TOC3"/>
            <w:rPr>
              <w:rFonts w:asciiTheme="majorHAnsi" w:eastAsiaTheme="minorEastAsia" w:hAnsiTheme="majorHAnsi"/>
              <w:noProof/>
            </w:rPr>
          </w:pPr>
          <w:r w:rsidRPr="003A5D51">
            <w:rPr>
              <w:rFonts w:asciiTheme="majorHAnsi" w:hAnsiTheme="majorHAnsi"/>
              <w:noProof/>
            </w:rPr>
            <w:t xml:space="preserve">            </w:t>
          </w:r>
          <w:hyperlink w:anchor="_Toc441766906" w:history="1">
            <w:r w:rsidR="005F65F6" w:rsidRPr="003A5D51">
              <w:rPr>
                <w:rStyle w:val="Hyperlink"/>
                <w:rFonts w:asciiTheme="majorHAnsi" w:hAnsiTheme="majorHAnsi"/>
                <w:noProof/>
              </w:rPr>
              <w:t>Posting the Bid</w:t>
            </w:r>
            <w:r w:rsidR="005F65F6" w:rsidRPr="003A5D51">
              <w:rPr>
                <w:rFonts w:asciiTheme="majorHAnsi" w:hAnsiTheme="majorHAnsi"/>
                <w:noProof/>
                <w:webHidden/>
              </w:rPr>
              <w:tab/>
            </w:r>
            <w:r w:rsidR="005F65F6" w:rsidRPr="003A5D51">
              <w:rPr>
                <w:rFonts w:asciiTheme="majorHAnsi" w:hAnsiTheme="majorHAnsi"/>
                <w:noProof/>
                <w:webHidden/>
              </w:rPr>
              <w:fldChar w:fldCharType="begin"/>
            </w:r>
            <w:r w:rsidR="005F65F6" w:rsidRPr="003A5D51">
              <w:rPr>
                <w:rFonts w:asciiTheme="majorHAnsi" w:hAnsiTheme="majorHAnsi"/>
                <w:noProof/>
                <w:webHidden/>
              </w:rPr>
              <w:instrText xml:space="preserve"> PAGEREF _Toc441766906 \h </w:instrText>
            </w:r>
            <w:r w:rsidR="005F65F6" w:rsidRPr="003A5D51">
              <w:rPr>
                <w:rFonts w:asciiTheme="majorHAnsi" w:hAnsiTheme="majorHAnsi"/>
                <w:noProof/>
                <w:webHidden/>
              </w:rPr>
            </w:r>
            <w:r w:rsidR="005F65F6" w:rsidRPr="003A5D51">
              <w:rPr>
                <w:rFonts w:asciiTheme="majorHAnsi" w:hAnsiTheme="majorHAnsi"/>
                <w:noProof/>
                <w:webHidden/>
              </w:rPr>
              <w:fldChar w:fldCharType="separate"/>
            </w:r>
            <w:r w:rsidR="00273504">
              <w:rPr>
                <w:rFonts w:asciiTheme="majorHAnsi" w:hAnsiTheme="majorHAnsi"/>
                <w:noProof/>
                <w:webHidden/>
              </w:rPr>
              <w:t>21</w:t>
            </w:r>
            <w:r w:rsidR="005F65F6" w:rsidRPr="003A5D51">
              <w:rPr>
                <w:rFonts w:asciiTheme="majorHAnsi" w:hAnsiTheme="majorHAnsi"/>
                <w:noProof/>
                <w:webHidden/>
              </w:rPr>
              <w:fldChar w:fldCharType="end"/>
            </w:r>
          </w:hyperlink>
        </w:p>
        <w:p w:rsidR="005F65F6" w:rsidRPr="003A5D51" w:rsidRDefault="004A6936" w:rsidP="00D50335">
          <w:pPr>
            <w:pStyle w:val="TOC3"/>
            <w:rPr>
              <w:rFonts w:asciiTheme="majorHAnsi" w:eastAsiaTheme="minorEastAsia" w:hAnsiTheme="majorHAnsi"/>
              <w:noProof/>
            </w:rPr>
          </w:pPr>
          <w:r w:rsidRPr="003A5D51">
            <w:rPr>
              <w:rFonts w:asciiTheme="majorHAnsi" w:hAnsiTheme="majorHAnsi"/>
              <w:noProof/>
            </w:rPr>
            <w:t xml:space="preserve">            </w:t>
          </w:r>
          <w:hyperlink w:anchor="_Toc441766907" w:history="1">
            <w:r w:rsidR="005F65F6" w:rsidRPr="003A5D51">
              <w:rPr>
                <w:rStyle w:val="Hyperlink"/>
                <w:rFonts w:asciiTheme="majorHAnsi" w:hAnsiTheme="majorHAnsi"/>
                <w:noProof/>
              </w:rPr>
              <w:t>Create a Bid Document</w:t>
            </w:r>
            <w:r w:rsidR="005F65F6" w:rsidRPr="003A5D51">
              <w:rPr>
                <w:rFonts w:asciiTheme="majorHAnsi" w:hAnsiTheme="majorHAnsi"/>
                <w:noProof/>
                <w:webHidden/>
              </w:rPr>
              <w:tab/>
            </w:r>
            <w:r w:rsidR="005F65F6" w:rsidRPr="003A5D51">
              <w:rPr>
                <w:rFonts w:asciiTheme="majorHAnsi" w:hAnsiTheme="majorHAnsi"/>
                <w:noProof/>
                <w:webHidden/>
              </w:rPr>
              <w:fldChar w:fldCharType="begin"/>
            </w:r>
            <w:r w:rsidR="005F65F6" w:rsidRPr="003A5D51">
              <w:rPr>
                <w:rFonts w:asciiTheme="majorHAnsi" w:hAnsiTheme="majorHAnsi"/>
                <w:noProof/>
                <w:webHidden/>
              </w:rPr>
              <w:instrText xml:space="preserve"> PAGEREF _Toc441766907 \h </w:instrText>
            </w:r>
            <w:r w:rsidR="005F65F6" w:rsidRPr="003A5D51">
              <w:rPr>
                <w:rFonts w:asciiTheme="majorHAnsi" w:hAnsiTheme="majorHAnsi"/>
                <w:noProof/>
                <w:webHidden/>
              </w:rPr>
            </w:r>
            <w:r w:rsidR="005F65F6" w:rsidRPr="003A5D51">
              <w:rPr>
                <w:rFonts w:asciiTheme="majorHAnsi" w:hAnsiTheme="majorHAnsi"/>
                <w:noProof/>
                <w:webHidden/>
              </w:rPr>
              <w:fldChar w:fldCharType="separate"/>
            </w:r>
            <w:r w:rsidR="00273504">
              <w:rPr>
                <w:rFonts w:asciiTheme="majorHAnsi" w:hAnsiTheme="majorHAnsi"/>
                <w:noProof/>
                <w:webHidden/>
              </w:rPr>
              <w:t>25</w:t>
            </w:r>
            <w:r w:rsidR="005F65F6" w:rsidRPr="003A5D51">
              <w:rPr>
                <w:rFonts w:asciiTheme="majorHAnsi" w:hAnsiTheme="majorHAnsi"/>
                <w:noProof/>
                <w:webHidden/>
              </w:rPr>
              <w:fldChar w:fldCharType="end"/>
            </w:r>
          </w:hyperlink>
        </w:p>
        <w:p w:rsidR="005F65F6" w:rsidRPr="003A5D51" w:rsidRDefault="003A5D51">
          <w:pPr>
            <w:pStyle w:val="TOC2"/>
            <w:tabs>
              <w:tab w:val="left" w:pos="1100"/>
            </w:tabs>
            <w:rPr>
              <w:rFonts w:asciiTheme="majorHAnsi" w:eastAsiaTheme="minorEastAsia" w:hAnsiTheme="majorHAnsi"/>
              <w:noProof/>
            </w:rPr>
          </w:pPr>
          <w:hyperlink w:anchor="_Toc441766908" w:history="1">
            <w:r w:rsidR="005F65F6" w:rsidRPr="003A5D51">
              <w:rPr>
                <w:rStyle w:val="Hyperlink"/>
                <w:rFonts w:asciiTheme="majorHAnsi" w:hAnsiTheme="majorHAnsi"/>
                <w:noProof/>
              </w:rPr>
              <w:t>13.2</w:t>
            </w:r>
            <w:r w:rsidR="005F65F6" w:rsidRPr="003A5D51">
              <w:rPr>
                <w:rFonts w:asciiTheme="majorHAnsi" w:eastAsiaTheme="minorEastAsia" w:hAnsiTheme="majorHAnsi"/>
                <w:noProof/>
              </w:rPr>
              <w:tab/>
            </w:r>
            <w:r w:rsidR="005F65F6" w:rsidRPr="003A5D51">
              <w:rPr>
                <w:rStyle w:val="Hyperlink"/>
                <w:rFonts w:asciiTheme="majorHAnsi" w:hAnsiTheme="majorHAnsi"/>
                <w:noProof/>
              </w:rPr>
              <w:t>Bid Management</w:t>
            </w:r>
            <w:r w:rsidR="005F65F6" w:rsidRPr="003A5D51">
              <w:rPr>
                <w:rFonts w:asciiTheme="majorHAnsi" w:hAnsiTheme="majorHAnsi"/>
                <w:noProof/>
                <w:webHidden/>
              </w:rPr>
              <w:tab/>
            </w:r>
            <w:r w:rsidR="005F65F6" w:rsidRPr="003A5D51">
              <w:rPr>
                <w:rFonts w:asciiTheme="majorHAnsi" w:hAnsiTheme="majorHAnsi"/>
                <w:noProof/>
                <w:webHidden/>
              </w:rPr>
              <w:fldChar w:fldCharType="begin"/>
            </w:r>
            <w:r w:rsidR="005F65F6" w:rsidRPr="003A5D51">
              <w:rPr>
                <w:rFonts w:asciiTheme="majorHAnsi" w:hAnsiTheme="majorHAnsi"/>
                <w:noProof/>
                <w:webHidden/>
              </w:rPr>
              <w:instrText xml:space="preserve"> PAGEREF _Toc441766908 \h </w:instrText>
            </w:r>
            <w:r w:rsidR="005F65F6" w:rsidRPr="003A5D51">
              <w:rPr>
                <w:rFonts w:asciiTheme="majorHAnsi" w:hAnsiTheme="majorHAnsi"/>
                <w:noProof/>
                <w:webHidden/>
              </w:rPr>
            </w:r>
            <w:r w:rsidR="005F65F6" w:rsidRPr="003A5D51">
              <w:rPr>
                <w:rFonts w:asciiTheme="majorHAnsi" w:hAnsiTheme="majorHAnsi"/>
                <w:noProof/>
                <w:webHidden/>
              </w:rPr>
              <w:fldChar w:fldCharType="separate"/>
            </w:r>
            <w:r w:rsidR="00273504">
              <w:rPr>
                <w:rFonts w:asciiTheme="majorHAnsi" w:hAnsiTheme="majorHAnsi"/>
                <w:noProof/>
                <w:webHidden/>
              </w:rPr>
              <w:t>26</w:t>
            </w:r>
            <w:r w:rsidR="005F65F6" w:rsidRPr="003A5D51">
              <w:rPr>
                <w:rFonts w:asciiTheme="majorHAnsi" w:hAnsiTheme="majorHAnsi"/>
                <w:noProof/>
                <w:webHidden/>
              </w:rPr>
              <w:fldChar w:fldCharType="end"/>
            </w:r>
          </w:hyperlink>
        </w:p>
        <w:p w:rsidR="005F65F6" w:rsidRPr="003A5D51" w:rsidRDefault="004A6936" w:rsidP="00D50335">
          <w:pPr>
            <w:pStyle w:val="TOC3"/>
            <w:rPr>
              <w:rFonts w:asciiTheme="majorHAnsi" w:eastAsiaTheme="minorEastAsia" w:hAnsiTheme="majorHAnsi"/>
              <w:noProof/>
            </w:rPr>
          </w:pPr>
          <w:r w:rsidRPr="003A5D51">
            <w:rPr>
              <w:rFonts w:asciiTheme="majorHAnsi" w:hAnsiTheme="majorHAnsi"/>
              <w:noProof/>
            </w:rPr>
            <w:t xml:space="preserve">      </w:t>
          </w:r>
          <w:hyperlink w:anchor="_Toc441766909" w:history="1">
            <w:r w:rsidR="005F65F6" w:rsidRPr="003A5D51">
              <w:rPr>
                <w:rStyle w:val="Hyperlink"/>
                <w:rFonts w:asciiTheme="majorHAnsi" w:hAnsiTheme="majorHAnsi"/>
                <w:noProof/>
              </w:rPr>
              <w:t>Finding your Posted Bid</w:t>
            </w:r>
            <w:r w:rsidR="005F65F6" w:rsidRPr="003A5D51">
              <w:rPr>
                <w:rFonts w:asciiTheme="majorHAnsi" w:hAnsiTheme="majorHAnsi"/>
                <w:noProof/>
                <w:webHidden/>
              </w:rPr>
              <w:tab/>
            </w:r>
            <w:r w:rsidR="005F65F6" w:rsidRPr="003A5D51">
              <w:rPr>
                <w:rFonts w:asciiTheme="majorHAnsi" w:hAnsiTheme="majorHAnsi"/>
                <w:noProof/>
                <w:webHidden/>
              </w:rPr>
              <w:fldChar w:fldCharType="begin"/>
            </w:r>
            <w:r w:rsidR="005F65F6" w:rsidRPr="003A5D51">
              <w:rPr>
                <w:rFonts w:asciiTheme="majorHAnsi" w:hAnsiTheme="majorHAnsi"/>
                <w:noProof/>
                <w:webHidden/>
              </w:rPr>
              <w:instrText xml:space="preserve"> PAGEREF _Toc441766909 \h </w:instrText>
            </w:r>
            <w:r w:rsidR="005F65F6" w:rsidRPr="003A5D51">
              <w:rPr>
                <w:rFonts w:asciiTheme="majorHAnsi" w:hAnsiTheme="majorHAnsi"/>
                <w:noProof/>
                <w:webHidden/>
              </w:rPr>
            </w:r>
            <w:r w:rsidR="005F65F6" w:rsidRPr="003A5D51">
              <w:rPr>
                <w:rFonts w:asciiTheme="majorHAnsi" w:hAnsiTheme="majorHAnsi"/>
                <w:noProof/>
                <w:webHidden/>
              </w:rPr>
              <w:fldChar w:fldCharType="separate"/>
            </w:r>
            <w:r w:rsidR="00273504">
              <w:rPr>
                <w:rFonts w:asciiTheme="majorHAnsi" w:hAnsiTheme="majorHAnsi"/>
                <w:noProof/>
                <w:webHidden/>
              </w:rPr>
              <w:t>26</w:t>
            </w:r>
            <w:r w:rsidR="005F65F6" w:rsidRPr="003A5D51">
              <w:rPr>
                <w:rFonts w:asciiTheme="majorHAnsi" w:hAnsiTheme="majorHAnsi"/>
                <w:noProof/>
                <w:webHidden/>
              </w:rPr>
              <w:fldChar w:fldCharType="end"/>
            </w:r>
          </w:hyperlink>
        </w:p>
        <w:p w:rsidR="005F65F6" w:rsidRPr="003A5D51" w:rsidRDefault="004A6936" w:rsidP="00D50335">
          <w:pPr>
            <w:pStyle w:val="TOC3"/>
            <w:rPr>
              <w:rFonts w:asciiTheme="majorHAnsi" w:eastAsiaTheme="minorEastAsia" w:hAnsiTheme="majorHAnsi"/>
              <w:noProof/>
            </w:rPr>
          </w:pPr>
          <w:r w:rsidRPr="003A5D51">
            <w:rPr>
              <w:rFonts w:asciiTheme="majorHAnsi" w:hAnsiTheme="majorHAnsi"/>
              <w:noProof/>
            </w:rPr>
            <w:t xml:space="preserve">      </w:t>
          </w:r>
          <w:hyperlink w:anchor="_Toc441766910" w:history="1">
            <w:r w:rsidR="005F65F6" w:rsidRPr="003A5D51">
              <w:rPr>
                <w:rStyle w:val="Hyperlink"/>
                <w:rFonts w:asciiTheme="majorHAnsi" w:hAnsiTheme="majorHAnsi"/>
                <w:noProof/>
              </w:rPr>
              <w:t>Reviewing the Bid Holder List and Quote Activity</w:t>
            </w:r>
            <w:r w:rsidR="005F65F6" w:rsidRPr="003A5D51">
              <w:rPr>
                <w:rFonts w:asciiTheme="majorHAnsi" w:hAnsiTheme="majorHAnsi"/>
                <w:noProof/>
                <w:webHidden/>
              </w:rPr>
              <w:tab/>
            </w:r>
            <w:r w:rsidR="005F65F6" w:rsidRPr="003A5D51">
              <w:rPr>
                <w:rFonts w:asciiTheme="majorHAnsi" w:hAnsiTheme="majorHAnsi"/>
                <w:noProof/>
                <w:webHidden/>
              </w:rPr>
              <w:fldChar w:fldCharType="begin"/>
            </w:r>
            <w:r w:rsidR="005F65F6" w:rsidRPr="003A5D51">
              <w:rPr>
                <w:rFonts w:asciiTheme="majorHAnsi" w:hAnsiTheme="majorHAnsi"/>
                <w:noProof/>
                <w:webHidden/>
              </w:rPr>
              <w:instrText xml:space="preserve"> PAGEREF _Toc441766910 \h </w:instrText>
            </w:r>
            <w:r w:rsidR="005F65F6" w:rsidRPr="003A5D51">
              <w:rPr>
                <w:rFonts w:asciiTheme="majorHAnsi" w:hAnsiTheme="majorHAnsi"/>
                <w:noProof/>
                <w:webHidden/>
              </w:rPr>
            </w:r>
            <w:r w:rsidR="005F65F6" w:rsidRPr="003A5D51">
              <w:rPr>
                <w:rFonts w:asciiTheme="majorHAnsi" w:hAnsiTheme="majorHAnsi"/>
                <w:noProof/>
                <w:webHidden/>
              </w:rPr>
              <w:fldChar w:fldCharType="separate"/>
            </w:r>
            <w:r w:rsidR="00273504">
              <w:rPr>
                <w:rFonts w:asciiTheme="majorHAnsi" w:hAnsiTheme="majorHAnsi"/>
                <w:noProof/>
                <w:webHidden/>
              </w:rPr>
              <w:t>26</w:t>
            </w:r>
            <w:r w:rsidR="005F65F6" w:rsidRPr="003A5D51">
              <w:rPr>
                <w:rFonts w:asciiTheme="majorHAnsi" w:hAnsiTheme="majorHAnsi"/>
                <w:noProof/>
                <w:webHidden/>
              </w:rPr>
              <w:fldChar w:fldCharType="end"/>
            </w:r>
          </w:hyperlink>
        </w:p>
        <w:p w:rsidR="005F65F6" w:rsidRPr="003A5D51" w:rsidRDefault="004A6936" w:rsidP="00D50335">
          <w:pPr>
            <w:pStyle w:val="TOC3"/>
            <w:rPr>
              <w:rFonts w:asciiTheme="majorHAnsi" w:eastAsiaTheme="minorEastAsia" w:hAnsiTheme="majorHAnsi"/>
              <w:noProof/>
            </w:rPr>
          </w:pPr>
          <w:r w:rsidRPr="003A5D51">
            <w:rPr>
              <w:rFonts w:asciiTheme="majorHAnsi" w:hAnsiTheme="majorHAnsi"/>
              <w:noProof/>
            </w:rPr>
            <w:t xml:space="preserve">      </w:t>
          </w:r>
          <w:hyperlink w:anchor="_Toc441766911" w:history="1">
            <w:r w:rsidR="005F65F6" w:rsidRPr="003A5D51">
              <w:rPr>
                <w:rStyle w:val="Hyperlink"/>
                <w:rFonts w:asciiTheme="majorHAnsi" w:hAnsiTheme="majorHAnsi"/>
                <w:noProof/>
              </w:rPr>
              <w:t>Managing Questions and the Q &amp; A Response</w:t>
            </w:r>
            <w:r w:rsidR="005F65F6" w:rsidRPr="003A5D51">
              <w:rPr>
                <w:rFonts w:asciiTheme="majorHAnsi" w:hAnsiTheme="majorHAnsi"/>
                <w:noProof/>
                <w:webHidden/>
              </w:rPr>
              <w:tab/>
            </w:r>
            <w:r w:rsidR="005F65F6" w:rsidRPr="003A5D51">
              <w:rPr>
                <w:rFonts w:asciiTheme="majorHAnsi" w:hAnsiTheme="majorHAnsi"/>
                <w:noProof/>
                <w:webHidden/>
              </w:rPr>
              <w:fldChar w:fldCharType="begin"/>
            </w:r>
            <w:r w:rsidR="005F65F6" w:rsidRPr="003A5D51">
              <w:rPr>
                <w:rFonts w:asciiTheme="majorHAnsi" w:hAnsiTheme="majorHAnsi"/>
                <w:noProof/>
                <w:webHidden/>
              </w:rPr>
              <w:instrText xml:space="preserve"> PAGEREF _Toc441766911 \h </w:instrText>
            </w:r>
            <w:r w:rsidR="005F65F6" w:rsidRPr="003A5D51">
              <w:rPr>
                <w:rFonts w:asciiTheme="majorHAnsi" w:hAnsiTheme="majorHAnsi"/>
                <w:noProof/>
                <w:webHidden/>
              </w:rPr>
            </w:r>
            <w:r w:rsidR="005F65F6" w:rsidRPr="003A5D51">
              <w:rPr>
                <w:rFonts w:asciiTheme="majorHAnsi" w:hAnsiTheme="majorHAnsi"/>
                <w:noProof/>
                <w:webHidden/>
              </w:rPr>
              <w:fldChar w:fldCharType="separate"/>
            </w:r>
            <w:r w:rsidR="00273504">
              <w:rPr>
                <w:rFonts w:asciiTheme="majorHAnsi" w:hAnsiTheme="majorHAnsi"/>
                <w:noProof/>
                <w:webHidden/>
              </w:rPr>
              <w:t>29</w:t>
            </w:r>
            <w:r w:rsidR="005F65F6" w:rsidRPr="003A5D51">
              <w:rPr>
                <w:rFonts w:asciiTheme="majorHAnsi" w:hAnsiTheme="majorHAnsi"/>
                <w:noProof/>
                <w:webHidden/>
              </w:rPr>
              <w:fldChar w:fldCharType="end"/>
            </w:r>
          </w:hyperlink>
        </w:p>
        <w:p w:rsidR="005F65F6" w:rsidRPr="003A5D51" w:rsidRDefault="004A6936" w:rsidP="00D50335">
          <w:pPr>
            <w:pStyle w:val="TOC3"/>
            <w:rPr>
              <w:rFonts w:asciiTheme="majorHAnsi" w:eastAsiaTheme="minorEastAsia" w:hAnsiTheme="majorHAnsi"/>
              <w:noProof/>
            </w:rPr>
          </w:pPr>
          <w:r w:rsidRPr="003A5D51">
            <w:rPr>
              <w:rFonts w:asciiTheme="majorHAnsi" w:hAnsiTheme="majorHAnsi"/>
              <w:noProof/>
            </w:rPr>
            <w:t xml:space="preserve">      </w:t>
          </w:r>
          <w:hyperlink w:anchor="_Toc441766912" w:history="1">
            <w:r w:rsidR="005F65F6" w:rsidRPr="003A5D51">
              <w:rPr>
                <w:rStyle w:val="Hyperlink"/>
                <w:rFonts w:asciiTheme="majorHAnsi" w:hAnsiTheme="majorHAnsi"/>
                <w:noProof/>
              </w:rPr>
              <w:t>Terms and Conditions</w:t>
            </w:r>
            <w:r w:rsidR="005F65F6" w:rsidRPr="003A5D51">
              <w:rPr>
                <w:rFonts w:asciiTheme="majorHAnsi" w:hAnsiTheme="majorHAnsi"/>
                <w:noProof/>
                <w:webHidden/>
              </w:rPr>
              <w:tab/>
            </w:r>
            <w:r w:rsidR="005F65F6" w:rsidRPr="003A5D51">
              <w:rPr>
                <w:rFonts w:asciiTheme="majorHAnsi" w:hAnsiTheme="majorHAnsi"/>
                <w:noProof/>
                <w:webHidden/>
              </w:rPr>
              <w:fldChar w:fldCharType="begin"/>
            </w:r>
            <w:r w:rsidR="005F65F6" w:rsidRPr="003A5D51">
              <w:rPr>
                <w:rFonts w:asciiTheme="majorHAnsi" w:hAnsiTheme="majorHAnsi"/>
                <w:noProof/>
                <w:webHidden/>
              </w:rPr>
              <w:instrText xml:space="preserve"> PAGEREF _Toc441766912 \h </w:instrText>
            </w:r>
            <w:r w:rsidR="005F65F6" w:rsidRPr="003A5D51">
              <w:rPr>
                <w:rFonts w:asciiTheme="majorHAnsi" w:hAnsiTheme="majorHAnsi"/>
                <w:noProof/>
                <w:webHidden/>
              </w:rPr>
            </w:r>
            <w:r w:rsidR="005F65F6" w:rsidRPr="003A5D51">
              <w:rPr>
                <w:rFonts w:asciiTheme="majorHAnsi" w:hAnsiTheme="majorHAnsi"/>
                <w:noProof/>
                <w:webHidden/>
              </w:rPr>
              <w:fldChar w:fldCharType="separate"/>
            </w:r>
            <w:r w:rsidR="00273504">
              <w:rPr>
                <w:rFonts w:asciiTheme="majorHAnsi" w:hAnsiTheme="majorHAnsi"/>
                <w:noProof/>
                <w:webHidden/>
              </w:rPr>
              <w:t>31</w:t>
            </w:r>
            <w:r w:rsidR="005F65F6" w:rsidRPr="003A5D51">
              <w:rPr>
                <w:rFonts w:asciiTheme="majorHAnsi" w:hAnsiTheme="majorHAnsi"/>
                <w:noProof/>
                <w:webHidden/>
              </w:rPr>
              <w:fldChar w:fldCharType="end"/>
            </w:r>
          </w:hyperlink>
        </w:p>
        <w:p w:rsidR="005F65F6" w:rsidRPr="003A5D51" w:rsidRDefault="004A6936" w:rsidP="00D50335">
          <w:pPr>
            <w:pStyle w:val="TOC3"/>
            <w:rPr>
              <w:rFonts w:asciiTheme="majorHAnsi" w:eastAsiaTheme="minorEastAsia" w:hAnsiTheme="majorHAnsi"/>
              <w:noProof/>
            </w:rPr>
          </w:pPr>
          <w:r w:rsidRPr="003A5D51">
            <w:rPr>
              <w:rFonts w:asciiTheme="majorHAnsi" w:hAnsiTheme="majorHAnsi"/>
              <w:noProof/>
            </w:rPr>
            <w:t xml:space="preserve">      </w:t>
          </w:r>
          <w:hyperlink w:anchor="_Toc441766913" w:history="1">
            <w:r w:rsidR="005F65F6" w:rsidRPr="003A5D51">
              <w:rPr>
                <w:rStyle w:val="Hyperlink"/>
                <w:rFonts w:asciiTheme="majorHAnsi" w:hAnsiTheme="majorHAnsi"/>
                <w:noProof/>
              </w:rPr>
              <w:t>Creating a Bid Amendment (Addendum)</w:t>
            </w:r>
            <w:r w:rsidR="005F65F6" w:rsidRPr="003A5D51">
              <w:rPr>
                <w:rFonts w:asciiTheme="majorHAnsi" w:hAnsiTheme="majorHAnsi"/>
                <w:noProof/>
                <w:webHidden/>
              </w:rPr>
              <w:tab/>
            </w:r>
            <w:r w:rsidR="005F65F6" w:rsidRPr="003A5D51">
              <w:rPr>
                <w:rFonts w:asciiTheme="majorHAnsi" w:hAnsiTheme="majorHAnsi"/>
                <w:noProof/>
                <w:webHidden/>
              </w:rPr>
              <w:fldChar w:fldCharType="begin"/>
            </w:r>
            <w:r w:rsidR="005F65F6" w:rsidRPr="003A5D51">
              <w:rPr>
                <w:rFonts w:asciiTheme="majorHAnsi" w:hAnsiTheme="majorHAnsi"/>
                <w:noProof/>
                <w:webHidden/>
              </w:rPr>
              <w:instrText xml:space="preserve"> PAGEREF _Toc441766913 \h </w:instrText>
            </w:r>
            <w:r w:rsidR="005F65F6" w:rsidRPr="003A5D51">
              <w:rPr>
                <w:rFonts w:asciiTheme="majorHAnsi" w:hAnsiTheme="majorHAnsi"/>
                <w:noProof/>
                <w:webHidden/>
              </w:rPr>
            </w:r>
            <w:r w:rsidR="005F65F6" w:rsidRPr="003A5D51">
              <w:rPr>
                <w:rFonts w:asciiTheme="majorHAnsi" w:hAnsiTheme="majorHAnsi"/>
                <w:noProof/>
                <w:webHidden/>
              </w:rPr>
              <w:fldChar w:fldCharType="separate"/>
            </w:r>
            <w:r w:rsidR="00273504">
              <w:rPr>
                <w:rFonts w:asciiTheme="majorHAnsi" w:hAnsiTheme="majorHAnsi"/>
                <w:noProof/>
                <w:webHidden/>
              </w:rPr>
              <w:t>31</w:t>
            </w:r>
            <w:r w:rsidR="005F65F6" w:rsidRPr="003A5D51">
              <w:rPr>
                <w:rFonts w:asciiTheme="majorHAnsi" w:hAnsiTheme="majorHAnsi"/>
                <w:noProof/>
                <w:webHidden/>
              </w:rPr>
              <w:fldChar w:fldCharType="end"/>
            </w:r>
          </w:hyperlink>
        </w:p>
        <w:p w:rsidR="005F65F6" w:rsidRPr="003A5D51" w:rsidRDefault="004A6936" w:rsidP="00D50335">
          <w:pPr>
            <w:pStyle w:val="TOC3"/>
            <w:rPr>
              <w:rFonts w:asciiTheme="majorHAnsi" w:eastAsiaTheme="minorEastAsia" w:hAnsiTheme="majorHAnsi"/>
              <w:noProof/>
            </w:rPr>
          </w:pPr>
          <w:r w:rsidRPr="003A5D51">
            <w:rPr>
              <w:rFonts w:asciiTheme="majorHAnsi" w:hAnsiTheme="majorHAnsi"/>
              <w:noProof/>
            </w:rPr>
            <w:t xml:space="preserve">            </w:t>
          </w:r>
          <w:hyperlink w:anchor="_Toc441766914" w:history="1">
            <w:r w:rsidR="005F65F6" w:rsidRPr="003A5D51">
              <w:rPr>
                <w:rStyle w:val="Hyperlink"/>
                <w:rFonts w:asciiTheme="majorHAnsi" w:hAnsiTheme="majorHAnsi"/>
                <w:noProof/>
              </w:rPr>
              <w:t>Apply Bid Amendment</w:t>
            </w:r>
            <w:r w:rsidR="005F65F6" w:rsidRPr="003A5D51">
              <w:rPr>
                <w:rFonts w:asciiTheme="majorHAnsi" w:hAnsiTheme="majorHAnsi"/>
                <w:noProof/>
                <w:webHidden/>
              </w:rPr>
              <w:tab/>
            </w:r>
            <w:r w:rsidR="005F65F6" w:rsidRPr="003A5D51">
              <w:rPr>
                <w:rFonts w:asciiTheme="majorHAnsi" w:hAnsiTheme="majorHAnsi"/>
                <w:noProof/>
                <w:webHidden/>
              </w:rPr>
              <w:fldChar w:fldCharType="begin"/>
            </w:r>
            <w:r w:rsidR="005F65F6" w:rsidRPr="003A5D51">
              <w:rPr>
                <w:rFonts w:asciiTheme="majorHAnsi" w:hAnsiTheme="majorHAnsi"/>
                <w:noProof/>
                <w:webHidden/>
              </w:rPr>
              <w:instrText xml:space="preserve"> PAGEREF _Toc441766914 \h </w:instrText>
            </w:r>
            <w:r w:rsidR="005F65F6" w:rsidRPr="003A5D51">
              <w:rPr>
                <w:rFonts w:asciiTheme="majorHAnsi" w:hAnsiTheme="majorHAnsi"/>
                <w:noProof/>
                <w:webHidden/>
              </w:rPr>
            </w:r>
            <w:r w:rsidR="005F65F6" w:rsidRPr="003A5D51">
              <w:rPr>
                <w:rFonts w:asciiTheme="majorHAnsi" w:hAnsiTheme="majorHAnsi"/>
                <w:noProof/>
                <w:webHidden/>
              </w:rPr>
              <w:fldChar w:fldCharType="separate"/>
            </w:r>
            <w:r w:rsidR="00273504">
              <w:rPr>
                <w:rFonts w:asciiTheme="majorHAnsi" w:hAnsiTheme="majorHAnsi"/>
                <w:noProof/>
                <w:webHidden/>
              </w:rPr>
              <w:t>34</w:t>
            </w:r>
            <w:r w:rsidR="005F65F6" w:rsidRPr="003A5D51">
              <w:rPr>
                <w:rFonts w:asciiTheme="majorHAnsi" w:hAnsiTheme="majorHAnsi"/>
                <w:noProof/>
                <w:webHidden/>
              </w:rPr>
              <w:fldChar w:fldCharType="end"/>
            </w:r>
          </w:hyperlink>
        </w:p>
        <w:p w:rsidR="005F65F6" w:rsidRPr="003A5D51" w:rsidRDefault="004A6936" w:rsidP="00D50335">
          <w:pPr>
            <w:pStyle w:val="TOC3"/>
            <w:rPr>
              <w:rFonts w:asciiTheme="majorHAnsi" w:eastAsiaTheme="minorEastAsia" w:hAnsiTheme="majorHAnsi"/>
              <w:noProof/>
            </w:rPr>
          </w:pPr>
          <w:r w:rsidRPr="003A5D51">
            <w:rPr>
              <w:rFonts w:asciiTheme="majorHAnsi" w:hAnsiTheme="majorHAnsi"/>
              <w:noProof/>
            </w:rPr>
            <w:t xml:space="preserve">      </w:t>
          </w:r>
          <w:hyperlink w:anchor="_Toc441766915" w:history="1">
            <w:r w:rsidR="005F65F6" w:rsidRPr="003A5D51">
              <w:rPr>
                <w:rStyle w:val="Hyperlink"/>
                <w:rFonts w:asciiTheme="majorHAnsi" w:hAnsiTheme="majorHAnsi"/>
                <w:noProof/>
              </w:rPr>
              <w:t>Manage a Bid Document</w:t>
            </w:r>
            <w:r w:rsidR="005F65F6" w:rsidRPr="003A5D51">
              <w:rPr>
                <w:rFonts w:asciiTheme="majorHAnsi" w:hAnsiTheme="majorHAnsi"/>
                <w:noProof/>
                <w:webHidden/>
              </w:rPr>
              <w:tab/>
            </w:r>
            <w:r w:rsidR="005F65F6" w:rsidRPr="003A5D51">
              <w:rPr>
                <w:rFonts w:asciiTheme="majorHAnsi" w:hAnsiTheme="majorHAnsi"/>
                <w:noProof/>
                <w:webHidden/>
              </w:rPr>
              <w:fldChar w:fldCharType="begin"/>
            </w:r>
            <w:r w:rsidR="005F65F6" w:rsidRPr="003A5D51">
              <w:rPr>
                <w:rFonts w:asciiTheme="majorHAnsi" w:hAnsiTheme="majorHAnsi"/>
                <w:noProof/>
                <w:webHidden/>
              </w:rPr>
              <w:instrText xml:space="preserve"> PAGEREF _Toc441766915 \h </w:instrText>
            </w:r>
            <w:r w:rsidR="005F65F6" w:rsidRPr="003A5D51">
              <w:rPr>
                <w:rFonts w:asciiTheme="majorHAnsi" w:hAnsiTheme="majorHAnsi"/>
                <w:noProof/>
                <w:webHidden/>
              </w:rPr>
            </w:r>
            <w:r w:rsidR="005F65F6" w:rsidRPr="003A5D51">
              <w:rPr>
                <w:rFonts w:asciiTheme="majorHAnsi" w:hAnsiTheme="majorHAnsi"/>
                <w:noProof/>
                <w:webHidden/>
              </w:rPr>
              <w:fldChar w:fldCharType="separate"/>
            </w:r>
            <w:r w:rsidR="00273504">
              <w:rPr>
                <w:rFonts w:asciiTheme="majorHAnsi" w:hAnsiTheme="majorHAnsi"/>
                <w:noProof/>
                <w:webHidden/>
              </w:rPr>
              <w:t>36</w:t>
            </w:r>
            <w:r w:rsidR="005F65F6" w:rsidRPr="003A5D51">
              <w:rPr>
                <w:rFonts w:asciiTheme="majorHAnsi" w:hAnsiTheme="majorHAnsi"/>
                <w:noProof/>
                <w:webHidden/>
              </w:rPr>
              <w:fldChar w:fldCharType="end"/>
            </w:r>
          </w:hyperlink>
        </w:p>
        <w:p w:rsidR="005F65F6" w:rsidRPr="003A5D51" w:rsidRDefault="003A5D51">
          <w:pPr>
            <w:pStyle w:val="TOC2"/>
            <w:tabs>
              <w:tab w:val="left" w:pos="1100"/>
            </w:tabs>
            <w:rPr>
              <w:rFonts w:asciiTheme="majorHAnsi" w:eastAsiaTheme="minorEastAsia" w:hAnsiTheme="majorHAnsi"/>
              <w:noProof/>
            </w:rPr>
          </w:pPr>
          <w:hyperlink w:anchor="_Toc441766916" w:history="1">
            <w:r w:rsidR="005F65F6" w:rsidRPr="003A5D51">
              <w:rPr>
                <w:rStyle w:val="Hyperlink"/>
                <w:rFonts w:asciiTheme="majorHAnsi" w:hAnsiTheme="majorHAnsi"/>
                <w:noProof/>
              </w:rPr>
              <w:t>13.3</w:t>
            </w:r>
            <w:r w:rsidR="005F65F6" w:rsidRPr="003A5D51">
              <w:rPr>
                <w:rFonts w:asciiTheme="majorHAnsi" w:eastAsiaTheme="minorEastAsia" w:hAnsiTheme="majorHAnsi"/>
                <w:noProof/>
              </w:rPr>
              <w:tab/>
            </w:r>
            <w:r w:rsidR="005F65F6" w:rsidRPr="003A5D51">
              <w:rPr>
                <w:rStyle w:val="Hyperlink"/>
                <w:rFonts w:asciiTheme="majorHAnsi" w:hAnsiTheme="majorHAnsi"/>
                <w:noProof/>
              </w:rPr>
              <w:t>End of Bid Process</w:t>
            </w:r>
            <w:r w:rsidR="005F65F6" w:rsidRPr="003A5D51">
              <w:rPr>
                <w:rFonts w:asciiTheme="majorHAnsi" w:hAnsiTheme="majorHAnsi"/>
                <w:noProof/>
                <w:webHidden/>
              </w:rPr>
              <w:tab/>
            </w:r>
            <w:r w:rsidR="005F65F6" w:rsidRPr="003A5D51">
              <w:rPr>
                <w:rFonts w:asciiTheme="majorHAnsi" w:hAnsiTheme="majorHAnsi"/>
                <w:noProof/>
                <w:webHidden/>
              </w:rPr>
              <w:fldChar w:fldCharType="begin"/>
            </w:r>
            <w:r w:rsidR="005F65F6" w:rsidRPr="003A5D51">
              <w:rPr>
                <w:rFonts w:asciiTheme="majorHAnsi" w:hAnsiTheme="majorHAnsi"/>
                <w:noProof/>
                <w:webHidden/>
              </w:rPr>
              <w:instrText xml:space="preserve"> PAGEREF _Toc441766916 \h </w:instrText>
            </w:r>
            <w:r w:rsidR="005F65F6" w:rsidRPr="003A5D51">
              <w:rPr>
                <w:rFonts w:asciiTheme="majorHAnsi" w:hAnsiTheme="majorHAnsi"/>
                <w:noProof/>
                <w:webHidden/>
              </w:rPr>
            </w:r>
            <w:r w:rsidR="005F65F6" w:rsidRPr="003A5D51">
              <w:rPr>
                <w:rFonts w:asciiTheme="majorHAnsi" w:hAnsiTheme="majorHAnsi"/>
                <w:noProof/>
                <w:webHidden/>
              </w:rPr>
              <w:fldChar w:fldCharType="separate"/>
            </w:r>
            <w:r w:rsidR="00273504">
              <w:rPr>
                <w:rFonts w:asciiTheme="majorHAnsi" w:hAnsiTheme="majorHAnsi"/>
                <w:noProof/>
                <w:webHidden/>
              </w:rPr>
              <w:t>37</w:t>
            </w:r>
            <w:r w:rsidR="005F65F6" w:rsidRPr="003A5D51">
              <w:rPr>
                <w:rFonts w:asciiTheme="majorHAnsi" w:hAnsiTheme="majorHAnsi"/>
                <w:noProof/>
                <w:webHidden/>
              </w:rPr>
              <w:fldChar w:fldCharType="end"/>
            </w:r>
          </w:hyperlink>
        </w:p>
        <w:p w:rsidR="005F65F6" w:rsidRPr="003A5D51" w:rsidRDefault="004A6936" w:rsidP="00D50335">
          <w:pPr>
            <w:pStyle w:val="TOC3"/>
            <w:rPr>
              <w:rFonts w:asciiTheme="majorHAnsi" w:eastAsiaTheme="minorEastAsia" w:hAnsiTheme="majorHAnsi"/>
              <w:noProof/>
            </w:rPr>
          </w:pPr>
          <w:r w:rsidRPr="003A5D51">
            <w:rPr>
              <w:rFonts w:asciiTheme="majorHAnsi" w:hAnsiTheme="majorHAnsi"/>
              <w:noProof/>
            </w:rPr>
            <w:t xml:space="preserve">      </w:t>
          </w:r>
          <w:hyperlink w:anchor="_Toc441766917" w:history="1">
            <w:r w:rsidR="005F65F6" w:rsidRPr="003A5D51">
              <w:rPr>
                <w:rStyle w:val="Hyperlink"/>
                <w:rFonts w:asciiTheme="majorHAnsi" w:hAnsiTheme="majorHAnsi"/>
                <w:noProof/>
              </w:rPr>
              <w:t>Canceling a Bid</w:t>
            </w:r>
            <w:r w:rsidR="005F65F6" w:rsidRPr="003A5D51">
              <w:rPr>
                <w:rFonts w:asciiTheme="majorHAnsi" w:hAnsiTheme="majorHAnsi"/>
                <w:noProof/>
                <w:webHidden/>
              </w:rPr>
              <w:tab/>
            </w:r>
            <w:r w:rsidR="005F65F6" w:rsidRPr="003A5D51">
              <w:rPr>
                <w:rFonts w:asciiTheme="majorHAnsi" w:hAnsiTheme="majorHAnsi"/>
                <w:noProof/>
                <w:webHidden/>
              </w:rPr>
              <w:fldChar w:fldCharType="begin"/>
            </w:r>
            <w:r w:rsidR="005F65F6" w:rsidRPr="003A5D51">
              <w:rPr>
                <w:rFonts w:asciiTheme="majorHAnsi" w:hAnsiTheme="majorHAnsi"/>
                <w:noProof/>
                <w:webHidden/>
              </w:rPr>
              <w:instrText xml:space="preserve"> PAGEREF _Toc441766917 \h </w:instrText>
            </w:r>
            <w:r w:rsidR="005F65F6" w:rsidRPr="003A5D51">
              <w:rPr>
                <w:rFonts w:asciiTheme="majorHAnsi" w:hAnsiTheme="majorHAnsi"/>
                <w:noProof/>
                <w:webHidden/>
              </w:rPr>
            </w:r>
            <w:r w:rsidR="005F65F6" w:rsidRPr="003A5D51">
              <w:rPr>
                <w:rFonts w:asciiTheme="majorHAnsi" w:hAnsiTheme="majorHAnsi"/>
                <w:noProof/>
                <w:webHidden/>
              </w:rPr>
              <w:fldChar w:fldCharType="separate"/>
            </w:r>
            <w:r w:rsidR="00273504">
              <w:rPr>
                <w:rFonts w:asciiTheme="majorHAnsi" w:hAnsiTheme="majorHAnsi"/>
                <w:noProof/>
                <w:webHidden/>
              </w:rPr>
              <w:t>37</w:t>
            </w:r>
            <w:r w:rsidR="005F65F6" w:rsidRPr="003A5D51">
              <w:rPr>
                <w:rFonts w:asciiTheme="majorHAnsi" w:hAnsiTheme="majorHAnsi"/>
                <w:noProof/>
                <w:webHidden/>
              </w:rPr>
              <w:fldChar w:fldCharType="end"/>
            </w:r>
          </w:hyperlink>
        </w:p>
        <w:p w:rsidR="005F65F6" w:rsidRPr="003A5D51" w:rsidRDefault="004A6936" w:rsidP="00D50335">
          <w:pPr>
            <w:pStyle w:val="TOC3"/>
            <w:rPr>
              <w:rFonts w:asciiTheme="majorHAnsi" w:eastAsiaTheme="minorEastAsia" w:hAnsiTheme="majorHAnsi"/>
              <w:noProof/>
            </w:rPr>
          </w:pPr>
          <w:r w:rsidRPr="003A5D51">
            <w:rPr>
              <w:rFonts w:asciiTheme="majorHAnsi" w:hAnsiTheme="majorHAnsi"/>
              <w:noProof/>
            </w:rPr>
            <w:t xml:space="preserve">      </w:t>
          </w:r>
          <w:hyperlink w:anchor="_Toc441766918" w:history="1">
            <w:r w:rsidR="005F65F6" w:rsidRPr="003A5D51">
              <w:rPr>
                <w:rStyle w:val="Hyperlink"/>
                <w:rFonts w:asciiTheme="majorHAnsi" w:hAnsiTheme="majorHAnsi"/>
                <w:noProof/>
              </w:rPr>
              <w:t>Reviewing the Quotes (Vendor Responses)</w:t>
            </w:r>
            <w:r w:rsidR="005F65F6" w:rsidRPr="003A5D51">
              <w:rPr>
                <w:rFonts w:asciiTheme="majorHAnsi" w:hAnsiTheme="majorHAnsi"/>
                <w:noProof/>
                <w:webHidden/>
              </w:rPr>
              <w:tab/>
            </w:r>
            <w:r w:rsidR="005F65F6" w:rsidRPr="003A5D51">
              <w:rPr>
                <w:rFonts w:asciiTheme="majorHAnsi" w:hAnsiTheme="majorHAnsi"/>
                <w:noProof/>
                <w:webHidden/>
              </w:rPr>
              <w:fldChar w:fldCharType="begin"/>
            </w:r>
            <w:r w:rsidR="005F65F6" w:rsidRPr="003A5D51">
              <w:rPr>
                <w:rFonts w:asciiTheme="majorHAnsi" w:hAnsiTheme="majorHAnsi"/>
                <w:noProof/>
                <w:webHidden/>
              </w:rPr>
              <w:instrText xml:space="preserve"> PAGEREF _Toc441766918 \h </w:instrText>
            </w:r>
            <w:r w:rsidR="005F65F6" w:rsidRPr="003A5D51">
              <w:rPr>
                <w:rFonts w:asciiTheme="majorHAnsi" w:hAnsiTheme="majorHAnsi"/>
                <w:noProof/>
                <w:webHidden/>
              </w:rPr>
            </w:r>
            <w:r w:rsidR="005F65F6" w:rsidRPr="003A5D51">
              <w:rPr>
                <w:rFonts w:asciiTheme="majorHAnsi" w:hAnsiTheme="majorHAnsi"/>
                <w:noProof/>
                <w:webHidden/>
              </w:rPr>
              <w:fldChar w:fldCharType="separate"/>
            </w:r>
            <w:r w:rsidR="00273504">
              <w:rPr>
                <w:rFonts w:asciiTheme="majorHAnsi" w:hAnsiTheme="majorHAnsi"/>
                <w:noProof/>
                <w:webHidden/>
              </w:rPr>
              <w:t>37</w:t>
            </w:r>
            <w:r w:rsidR="005F65F6" w:rsidRPr="003A5D51">
              <w:rPr>
                <w:rFonts w:asciiTheme="majorHAnsi" w:hAnsiTheme="majorHAnsi"/>
                <w:noProof/>
                <w:webHidden/>
              </w:rPr>
              <w:fldChar w:fldCharType="end"/>
            </w:r>
          </w:hyperlink>
        </w:p>
        <w:p w:rsidR="005F65F6" w:rsidRPr="003A5D51" w:rsidRDefault="004A6936" w:rsidP="00D50335">
          <w:pPr>
            <w:pStyle w:val="TOC3"/>
            <w:rPr>
              <w:rFonts w:asciiTheme="majorHAnsi" w:eastAsiaTheme="minorEastAsia" w:hAnsiTheme="majorHAnsi"/>
              <w:noProof/>
            </w:rPr>
          </w:pPr>
          <w:r w:rsidRPr="003A5D51">
            <w:rPr>
              <w:rFonts w:asciiTheme="majorHAnsi" w:hAnsiTheme="majorHAnsi"/>
              <w:noProof/>
            </w:rPr>
            <w:t xml:space="preserve">            </w:t>
          </w:r>
          <w:hyperlink w:anchor="_Toc441766919" w:history="1">
            <w:r w:rsidR="005F65F6" w:rsidRPr="003A5D51">
              <w:rPr>
                <w:rStyle w:val="Hyperlink"/>
                <w:rFonts w:asciiTheme="majorHAnsi" w:hAnsiTheme="majorHAnsi"/>
                <w:noProof/>
              </w:rPr>
              <w:t>Opening the Bid</w:t>
            </w:r>
            <w:r w:rsidR="005F65F6" w:rsidRPr="003A5D51">
              <w:rPr>
                <w:rFonts w:asciiTheme="majorHAnsi" w:hAnsiTheme="majorHAnsi"/>
                <w:noProof/>
                <w:webHidden/>
              </w:rPr>
              <w:tab/>
            </w:r>
            <w:r w:rsidR="005F65F6" w:rsidRPr="003A5D51">
              <w:rPr>
                <w:rFonts w:asciiTheme="majorHAnsi" w:hAnsiTheme="majorHAnsi"/>
                <w:noProof/>
                <w:webHidden/>
              </w:rPr>
              <w:fldChar w:fldCharType="begin"/>
            </w:r>
            <w:r w:rsidR="005F65F6" w:rsidRPr="003A5D51">
              <w:rPr>
                <w:rFonts w:asciiTheme="majorHAnsi" w:hAnsiTheme="majorHAnsi"/>
                <w:noProof/>
                <w:webHidden/>
              </w:rPr>
              <w:instrText xml:space="preserve"> PAGEREF _Toc441766919 \h </w:instrText>
            </w:r>
            <w:r w:rsidR="005F65F6" w:rsidRPr="003A5D51">
              <w:rPr>
                <w:rFonts w:asciiTheme="majorHAnsi" w:hAnsiTheme="majorHAnsi"/>
                <w:noProof/>
                <w:webHidden/>
              </w:rPr>
            </w:r>
            <w:r w:rsidR="005F65F6" w:rsidRPr="003A5D51">
              <w:rPr>
                <w:rFonts w:asciiTheme="majorHAnsi" w:hAnsiTheme="majorHAnsi"/>
                <w:noProof/>
                <w:webHidden/>
              </w:rPr>
              <w:fldChar w:fldCharType="separate"/>
            </w:r>
            <w:r w:rsidR="00273504">
              <w:rPr>
                <w:rFonts w:asciiTheme="majorHAnsi" w:hAnsiTheme="majorHAnsi"/>
                <w:noProof/>
                <w:webHidden/>
              </w:rPr>
              <w:t>37</w:t>
            </w:r>
            <w:r w:rsidR="005F65F6" w:rsidRPr="003A5D51">
              <w:rPr>
                <w:rFonts w:asciiTheme="majorHAnsi" w:hAnsiTheme="majorHAnsi"/>
                <w:noProof/>
                <w:webHidden/>
              </w:rPr>
              <w:fldChar w:fldCharType="end"/>
            </w:r>
          </w:hyperlink>
        </w:p>
        <w:p w:rsidR="005F65F6" w:rsidRPr="003A5D51" w:rsidRDefault="004A6936" w:rsidP="00D50335">
          <w:pPr>
            <w:pStyle w:val="TOC3"/>
            <w:rPr>
              <w:rFonts w:asciiTheme="majorHAnsi" w:eastAsiaTheme="minorEastAsia" w:hAnsiTheme="majorHAnsi"/>
              <w:noProof/>
            </w:rPr>
          </w:pPr>
          <w:r w:rsidRPr="003A5D51">
            <w:rPr>
              <w:rFonts w:asciiTheme="majorHAnsi" w:hAnsiTheme="majorHAnsi"/>
              <w:noProof/>
            </w:rPr>
            <w:t xml:space="preserve">            </w:t>
          </w:r>
          <w:hyperlink w:anchor="_Toc441766920" w:history="1">
            <w:r w:rsidR="005F65F6" w:rsidRPr="003A5D51">
              <w:rPr>
                <w:rStyle w:val="Hyperlink"/>
                <w:rFonts w:asciiTheme="majorHAnsi" w:hAnsiTheme="majorHAnsi"/>
                <w:noProof/>
              </w:rPr>
              <w:t>Requesting Revisions and Best and Final Offers</w:t>
            </w:r>
            <w:r w:rsidR="005F65F6" w:rsidRPr="003A5D51">
              <w:rPr>
                <w:rFonts w:asciiTheme="majorHAnsi" w:hAnsiTheme="majorHAnsi"/>
                <w:noProof/>
                <w:webHidden/>
              </w:rPr>
              <w:tab/>
            </w:r>
            <w:r w:rsidR="005F65F6" w:rsidRPr="003A5D51">
              <w:rPr>
                <w:rFonts w:asciiTheme="majorHAnsi" w:hAnsiTheme="majorHAnsi"/>
                <w:noProof/>
                <w:webHidden/>
              </w:rPr>
              <w:fldChar w:fldCharType="begin"/>
            </w:r>
            <w:r w:rsidR="005F65F6" w:rsidRPr="003A5D51">
              <w:rPr>
                <w:rFonts w:asciiTheme="majorHAnsi" w:hAnsiTheme="majorHAnsi"/>
                <w:noProof/>
                <w:webHidden/>
              </w:rPr>
              <w:instrText xml:space="preserve"> PAGEREF _Toc441766920 \h </w:instrText>
            </w:r>
            <w:r w:rsidR="005F65F6" w:rsidRPr="003A5D51">
              <w:rPr>
                <w:rFonts w:asciiTheme="majorHAnsi" w:hAnsiTheme="majorHAnsi"/>
                <w:noProof/>
                <w:webHidden/>
              </w:rPr>
            </w:r>
            <w:r w:rsidR="005F65F6" w:rsidRPr="003A5D51">
              <w:rPr>
                <w:rFonts w:asciiTheme="majorHAnsi" w:hAnsiTheme="majorHAnsi"/>
                <w:noProof/>
                <w:webHidden/>
              </w:rPr>
              <w:fldChar w:fldCharType="separate"/>
            </w:r>
            <w:r w:rsidR="00273504">
              <w:rPr>
                <w:rFonts w:asciiTheme="majorHAnsi" w:hAnsiTheme="majorHAnsi"/>
                <w:noProof/>
                <w:webHidden/>
              </w:rPr>
              <w:t>41</w:t>
            </w:r>
            <w:r w:rsidR="005F65F6" w:rsidRPr="003A5D51">
              <w:rPr>
                <w:rFonts w:asciiTheme="majorHAnsi" w:hAnsiTheme="majorHAnsi"/>
                <w:noProof/>
                <w:webHidden/>
              </w:rPr>
              <w:fldChar w:fldCharType="end"/>
            </w:r>
          </w:hyperlink>
        </w:p>
        <w:p w:rsidR="005F65F6" w:rsidRPr="003A5D51" w:rsidRDefault="004A6936" w:rsidP="00D50335">
          <w:pPr>
            <w:pStyle w:val="TOC3"/>
            <w:rPr>
              <w:rFonts w:asciiTheme="majorHAnsi" w:eastAsiaTheme="minorEastAsia" w:hAnsiTheme="majorHAnsi"/>
              <w:noProof/>
            </w:rPr>
          </w:pPr>
          <w:r w:rsidRPr="003A5D51">
            <w:rPr>
              <w:rFonts w:asciiTheme="majorHAnsi" w:hAnsiTheme="majorHAnsi"/>
              <w:noProof/>
            </w:rPr>
            <w:t xml:space="preserve">            </w:t>
          </w:r>
          <w:hyperlink w:anchor="_Toc441766921" w:history="1">
            <w:r w:rsidR="005F65F6" w:rsidRPr="003A5D51">
              <w:rPr>
                <w:rStyle w:val="Hyperlink"/>
                <w:rFonts w:asciiTheme="majorHAnsi" w:hAnsiTheme="majorHAnsi"/>
                <w:noProof/>
              </w:rPr>
              <w:t>Evaluation Process</w:t>
            </w:r>
            <w:r w:rsidR="005F65F6" w:rsidRPr="003A5D51">
              <w:rPr>
                <w:rFonts w:asciiTheme="majorHAnsi" w:hAnsiTheme="majorHAnsi"/>
                <w:noProof/>
                <w:webHidden/>
              </w:rPr>
              <w:tab/>
            </w:r>
            <w:r w:rsidR="005F65F6" w:rsidRPr="003A5D51">
              <w:rPr>
                <w:rFonts w:asciiTheme="majorHAnsi" w:hAnsiTheme="majorHAnsi"/>
                <w:noProof/>
                <w:webHidden/>
              </w:rPr>
              <w:fldChar w:fldCharType="begin"/>
            </w:r>
            <w:r w:rsidR="005F65F6" w:rsidRPr="003A5D51">
              <w:rPr>
                <w:rFonts w:asciiTheme="majorHAnsi" w:hAnsiTheme="majorHAnsi"/>
                <w:noProof/>
                <w:webHidden/>
              </w:rPr>
              <w:instrText xml:space="preserve"> PAGEREF _Toc441766921 \h </w:instrText>
            </w:r>
            <w:r w:rsidR="005F65F6" w:rsidRPr="003A5D51">
              <w:rPr>
                <w:rFonts w:asciiTheme="majorHAnsi" w:hAnsiTheme="majorHAnsi"/>
                <w:noProof/>
                <w:webHidden/>
              </w:rPr>
            </w:r>
            <w:r w:rsidR="005F65F6" w:rsidRPr="003A5D51">
              <w:rPr>
                <w:rFonts w:asciiTheme="majorHAnsi" w:hAnsiTheme="majorHAnsi"/>
                <w:noProof/>
                <w:webHidden/>
              </w:rPr>
              <w:fldChar w:fldCharType="separate"/>
            </w:r>
            <w:r w:rsidR="00273504">
              <w:rPr>
                <w:rFonts w:asciiTheme="majorHAnsi" w:hAnsiTheme="majorHAnsi"/>
                <w:noProof/>
                <w:webHidden/>
              </w:rPr>
              <w:t>46</w:t>
            </w:r>
            <w:r w:rsidR="005F65F6" w:rsidRPr="003A5D51">
              <w:rPr>
                <w:rFonts w:asciiTheme="majorHAnsi" w:hAnsiTheme="majorHAnsi"/>
                <w:noProof/>
                <w:webHidden/>
              </w:rPr>
              <w:fldChar w:fldCharType="end"/>
            </w:r>
          </w:hyperlink>
        </w:p>
        <w:p w:rsidR="005F65F6" w:rsidRPr="003A5D51" w:rsidRDefault="004A6936" w:rsidP="00D50335">
          <w:pPr>
            <w:pStyle w:val="TOC3"/>
            <w:rPr>
              <w:rFonts w:asciiTheme="majorHAnsi" w:eastAsiaTheme="minorEastAsia" w:hAnsiTheme="majorHAnsi"/>
              <w:noProof/>
            </w:rPr>
          </w:pPr>
          <w:r w:rsidRPr="003A5D51">
            <w:rPr>
              <w:rFonts w:asciiTheme="majorHAnsi" w:hAnsiTheme="majorHAnsi"/>
              <w:noProof/>
            </w:rPr>
            <w:t xml:space="preserve">      </w:t>
          </w:r>
          <w:hyperlink w:anchor="_Toc441766922" w:history="1">
            <w:r w:rsidR="005F65F6" w:rsidRPr="003A5D51">
              <w:rPr>
                <w:rStyle w:val="Hyperlink"/>
                <w:rFonts w:asciiTheme="majorHAnsi" w:hAnsiTheme="majorHAnsi"/>
                <w:noProof/>
              </w:rPr>
              <w:t>Award Process</w:t>
            </w:r>
            <w:r w:rsidR="005F65F6" w:rsidRPr="003A5D51">
              <w:rPr>
                <w:rFonts w:asciiTheme="majorHAnsi" w:hAnsiTheme="majorHAnsi"/>
                <w:noProof/>
                <w:webHidden/>
              </w:rPr>
              <w:tab/>
            </w:r>
            <w:r w:rsidR="005F65F6" w:rsidRPr="003A5D51">
              <w:rPr>
                <w:rFonts w:asciiTheme="majorHAnsi" w:hAnsiTheme="majorHAnsi"/>
                <w:noProof/>
                <w:webHidden/>
              </w:rPr>
              <w:fldChar w:fldCharType="begin"/>
            </w:r>
            <w:r w:rsidR="005F65F6" w:rsidRPr="003A5D51">
              <w:rPr>
                <w:rFonts w:asciiTheme="majorHAnsi" w:hAnsiTheme="majorHAnsi"/>
                <w:noProof/>
                <w:webHidden/>
              </w:rPr>
              <w:instrText xml:space="preserve"> PAGEREF _Toc441766922 \h </w:instrText>
            </w:r>
            <w:r w:rsidR="005F65F6" w:rsidRPr="003A5D51">
              <w:rPr>
                <w:rFonts w:asciiTheme="majorHAnsi" w:hAnsiTheme="majorHAnsi"/>
                <w:noProof/>
                <w:webHidden/>
              </w:rPr>
            </w:r>
            <w:r w:rsidR="005F65F6" w:rsidRPr="003A5D51">
              <w:rPr>
                <w:rFonts w:asciiTheme="majorHAnsi" w:hAnsiTheme="majorHAnsi"/>
                <w:noProof/>
                <w:webHidden/>
              </w:rPr>
              <w:fldChar w:fldCharType="separate"/>
            </w:r>
            <w:r w:rsidR="00273504">
              <w:rPr>
                <w:rFonts w:asciiTheme="majorHAnsi" w:hAnsiTheme="majorHAnsi"/>
                <w:noProof/>
                <w:webHidden/>
              </w:rPr>
              <w:t>47</w:t>
            </w:r>
            <w:r w:rsidR="005F65F6" w:rsidRPr="003A5D51">
              <w:rPr>
                <w:rFonts w:asciiTheme="majorHAnsi" w:hAnsiTheme="majorHAnsi"/>
                <w:noProof/>
                <w:webHidden/>
              </w:rPr>
              <w:fldChar w:fldCharType="end"/>
            </w:r>
          </w:hyperlink>
        </w:p>
        <w:p w:rsidR="005F65F6" w:rsidRPr="003A5D51" w:rsidRDefault="004A6936" w:rsidP="00D50335">
          <w:pPr>
            <w:pStyle w:val="TOC3"/>
            <w:rPr>
              <w:rFonts w:asciiTheme="majorHAnsi" w:eastAsiaTheme="minorEastAsia" w:hAnsiTheme="majorHAnsi"/>
              <w:noProof/>
            </w:rPr>
          </w:pPr>
          <w:r w:rsidRPr="003A5D51">
            <w:rPr>
              <w:rFonts w:asciiTheme="majorHAnsi" w:hAnsiTheme="majorHAnsi"/>
              <w:noProof/>
            </w:rPr>
            <w:lastRenderedPageBreak/>
            <w:t xml:space="preserve">            </w:t>
          </w:r>
          <w:hyperlink w:anchor="_Toc441766923" w:history="1">
            <w:r w:rsidR="005F65F6" w:rsidRPr="003A5D51">
              <w:rPr>
                <w:rStyle w:val="Hyperlink"/>
                <w:rFonts w:asciiTheme="majorHAnsi" w:hAnsiTheme="majorHAnsi"/>
                <w:noProof/>
              </w:rPr>
              <w:t>Open and Award a Bid</w:t>
            </w:r>
            <w:r w:rsidR="005F65F6" w:rsidRPr="003A5D51">
              <w:rPr>
                <w:rFonts w:asciiTheme="majorHAnsi" w:hAnsiTheme="majorHAnsi"/>
                <w:noProof/>
                <w:webHidden/>
              </w:rPr>
              <w:tab/>
            </w:r>
            <w:r w:rsidR="005F65F6" w:rsidRPr="003A5D51">
              <w:rPr>
                <w:rFonts w:asciiTheme="majorHAnsi" w:hAnsiTheme="majorHAnsi"/>
                <w:noProof/>
                <w:webHidden/>
              </w:rPr>
              <w:fldChar w:fldCharType="begin"/>
            </w:r>
            <w:r w:rsidR="005F65F6" w:rsidRPr="003A5D51">
              <w:rPr>
                <w:rFonts w:asciiTheme="majorHAnsi" w:hAnsiTheme="majorHAnsi"/>
                <w:noProof/>
                <w:webHidden/>
              </w:rPr>
              <w:instrText xml:space="preserve"> PAGEREF _Toc441766923 \h </w:instrText>
            </w:r>
            <w:r w:rsidR="005F65F6" w:rsidRPr="003A5D51">
              <w:rPr>
                <w:rFonts w:asciiTheme="majorHAnsi" w:hAnsiTheme="majorHAnsi"/>
                <w:noProof/>
                <w:webHidden/>
              </w:rPr>
            </w:r>
            <w:r w:rsidR="005F65F6" w:rsidRPr="003A5D51">
              <w:rPr>
                <w:rFonts w:asciiTheme="majorHAnsi" w:hAnsiTheme="majorHAnsi"/>
                <w:noProof/>
                <w:webHidden/>
              </w:rPr>
              <w:fldChar w:fldCharType="separate"/>
            </w:r>
            <w:r w:rsidR="00273504">
              <w:rPr>
                <w:rFonts w:asciiTheme="majorHAnsi" w:hAnsiTheme="majorHAnsi"/>
                <w:noProof/>
                <w:webHidden/>
              </w:rPr>
              <w:t>51</w:t>
            </w:r>
            <w:r w:rsidR="005F65F6" w:rsidRPr="003A5D51">
              <w:rPr>
                <w:rFonts w:asciiTheme="majorHAnsi" w:hAnsiTheme="majorHAnsi"/>
                <w:noProof/>
                <w:webHidden/>
              </w:rPr>
              <w:fldChar w:fldCharType="end"/>
            </w:r>
          </w:hyperlink>
        </w:p>
        <w:p w:rsidR="005F65F6" w:rsidRPr="003A5D51" w:rsidRDefault="004A6936">
          <w:pPr>
            <w:pStyle w:val="TOC2"/>
            <w:rPr>
              <w:rFonts w:asciiTheme="majorHAnsi" w:eastAsiaTheme="minorEastAsia" w:hAnsiTheme="majorHAnsi"/>
              <w:noProof/>
            </w:rPr>
          </w:pPr>
          <w:r w:rsidRPr="003A5D51">
            <w:rPr>
              <w:rFonts w:asciiTheme="majorHAnsi" w:hAnsiTheme="majorHAnsi"/>
              <w:noProof/>
            </w:rPr>
            <w:tab/>
          </w:r>
          <w:hyperlink w:anchor="_Toc441766924" w:history="1">
            <w:r w:rsidR="005F65F6" w:rsidRPr="003A5D51">
              <w:rPr>
                <w:rStyle w:val="Hyperlink"/>
                <w:rFonts w:asciiTheme="majorHAnsi" w:hAnsiTheme="majorHAnsi"/>
                <w:noProof/>
              </w:rPr>
              <w:t>Lesson Summary</w:t>
            </w:r>
            <w:r w:rsidR="005F65F6" w:rsidRPr="003A5D51">
              <w:rPr>
                <w:rFonts w:asciiTheme="majorHAnsi" w:hAnsiTheme="majorHAnsi"/>
                <w:noProof/>
                <w:webHidden/>
              </w:rPr>
              <w:tab/>
            </w:r>
            <w:r w:rsidR="005F65F6" w:rsidRPr="003A5D51">
              <w:rPr>
                <w:rFonts w:asciiTheme="majorHAnsi" w:hAnsiTheme="majorHAnsi"/>
                <w:noProof/>
                <w:webHidden/>
              </w:rPr>
              <w:fldChar w:fldCharType="begin"/>
            </w:r>
            <w:r w:rsidR="005F65F6" w:rsidRPr="003A5D51">
              <w:rPr>
                <w:rFonts w:asciiTheme="majorHAnsi" w:hAnsiTheme="majorHAnsi"/>
                <w:noProof/>
                <w:webHidden/>
              </w:rPr>
              <w:instrText xml:space="preserve"> PAGEREF _Toc441766924 \h </w:instrText>
            </w:r>
            <w:r w:rsidR="005F65F6" w:rsidRPr="003A5D51">
              <w:rPr>
                <w:rFonts w:asciiTheme="majorHAnsi" w:hAnsiTheme="majorHAnsi"/>
                <w:noProof/>
                <w:webHidden/>
              </w:rPr>
            </w:r>
            <w:r w:rsidR="005F65F6" w:rsidRPr="003A5D51">
              <w:rPr>
                <w:rFonts w:asciiTheme="majorHAnsi" w:hAnsiTheme="majorHAnsi"/>
                <w:noProof/>
                <w:webHidden/>
              </w:rPr>
              <w:fldChar w:fldCharType="separate"/>
            </w:r>
            <w:r w:rsidR="00273504">
              <w:rPr>
                <w:rFonts w:asciiTheme="majorHAnsi" w:hAnsiTheme="majorHAnsi"/>
                <w:noProof/>
                <w:webHidden/>
              </w:rPr>
              <w:t>52</w:t>
            </w:r>
            <w:r w:rsidR="005F65F6" w:rsidRPr="003A5D51">
              <w:rPr>
                <w:rFonts w:asciiTheme="majorHAnsi" w:hAnsiTheme="majorHAnsi"/>
                <w:noProof/>
                <w:webHidden/>
              </w:rPr>
              <w:fldChar w:fldCharType="end"/>
            </w:r>
          </w:hyperlink>
        </w:p>
        <w:p w:rsidR="005F65F6" w:rsidRPr="003A5D51" w:rsidRDefault="004A6936">
          <w:pPr>
            <w:pStyle w:val="TOC2"/>
            <w:rPr>
              <w:rFonts w:asciiTheme="majorHAnsi" w:eastAsiaTheme="minorEastAsia" w:hAnsiTheme="majorHAnsi"/>
              <w:noProof/>
            </w:rPr>
          </w:pPr>
          <w:r w:rsidRPr="003A5D51">
            <w:rPr>
              <w:rFonts w:asciiTheme="majorHAnsi" w:hAnsiTheme="majorHAnsi"/>
              <w:noProof/>
            </w:rPr>
            <w:tab/>
          </w:r>
          <w:hyperlink w:anchor="_Toc441766925" w:history="1">
            <w:r w:rsidR="005F65F6" w:rsidRPr="003A5D51">
              <w:rPr>
                <w:rStyle w:val="Hyperlink"/>
                <w:rFonts w:asciiTheme="majorHAnsi" w:hAnsiTheme="majorHAnsi"/>
                <w:noProof/>
              </w:rPr>
              <w:t>Check Your Progress</w:t>
            </w:r>
            <w:r w:rsidR="005F65F6" w:rsidRPr="003A5D51">
              <w:rPr>
                <w:rFonts w:asciiTheme="majorHAnsi" w:hAnsiTheme="majorHAnsi"/>
                <w:noProof/>
                <w:webHidden/>
              </w:rPr>
              <w:tab/>
            </w:r>
            <w:r w:rsidR="005F65F6" w:rsidRPr="003A5D51">
              <w:rPr>
                <w:rFonts w:asciiTheme="majorHAnsi" w:hAnsiTheme="majorHAnsi"/>
                <w:noProof/>
                <w:webHidden/>
              </w:rPr>
              <w:fldChar w:fldCharType="begin"/>
            </w:r>
            <w:r w:rsidR="005F65F6" w:rsidRPr="003A5D51">
              <w:rPr>
                <w:rFonts w:asciiTheme="majorHAnsi" w:hAnsiTheme="majorHAnsi"/>
                <w:noProof/>
                <w:webHidden/>
              </w:rPr>
              <w:instrText xml:space="preserve"> PAGEREF _Toc441766925 \h </w:instrText>
            </w:r>
            <w:r w:rsidR="005F65F6" w:rsidRPr="003A5D51">
              <w:rPr>
                <w:rFonts w:asciiTheme="majorHAnsi" w:hAnsiTheme="majorHAnsi"/>
                <w:noProof/>
                <w:webHidden/>
              </w:rPr>
            </w:r>
            <w:r w:rsidR="005F65F6" w:rsidRPr="003A5D51">
              <w:rPr>
                <w:rFonts w:asciiTheme="majorHAnsi" w:hAnsiTheme="majorHAnsi"/>
                <w:noProof/>
                <w:webHidden/>
              </w:rPr>
              <w:fldChar w:fldCharType="separate"/>
            </w:r>
            <w:r w:rsidR="00273504">
              <w:rPr>
                <w:rFonts w:asciiTheme="majorHAnsi" w:hAnsiTheme="majorHAnsi"/>
                <w:noProof/>
                <w:webHidden/>
              </w:rPr>
              <w:t>53</w:t>
            </w:r>
            <w:r w:rsidR="005F65F6" w:rsidRPr="003A5D51">
              <w:rPr>
                <w:rFonts w:asciiTheme="majorHAnsi" w:hAnsiTheme="majorHAnsi"/>
                <w:noProof/>
                <w:webHidden/>
              </w:rPr>
              <w:fldChar w:fldCharType="end"/>
            </w:r>
          </w:hyperlink>
        </w:p>
        <w:p w:rsidR="00CA788D" w:rsidRPr="003A5D51" w:rsidRDefault="00CA788D">
          <w:pPr>
            <w:rPr>
              <w:rFonts w:asciiTheme="majorHAnsi" w:hAnsiTheme="majorHAnsi"/>
            </w:rPr>
          </w:pPr>
          <w:r w:rsidRPr="003A5D51">
            <w:rPr>
              <w:rFonts w:asciiTheme="majorHAnsi" w:hAnsiTheme="majorHAnsi"/>
              <w:bCs/>
              <w:noProof/>
            </w:rPr>
            <w:fldChar w:fldCharType="end"/>
          </w:r>
        </w:p>
      </w:sdtContent>
    </w:sdt>
    <w:p w:rsidR="00C9556C" w:rsidRPr="003A5D51" w:rsidRDefault="00C9556C" w:rsidP="00C9556C">
      <w:pPr>
        <w:rPr>
          <w:rFonts w:asciiTheme="majorHAnsi" w:hAnsiTheme="majorHAnsi"/>
        </w:rPr>
      </w:pPr>
    </w:p>
    <w:p w:rsidR="00C9556C" w:rsidRPr="003A5D51" w:rsidRDefault="00C9556C" w:rsidP="00C9556C">
      <w:pPr>
        <w:rPr>
          <w:rFonts w:asciiTheme="majorHAnsi" w:hAnsiTheme="majorHAnsi"/>
        </w:rPr>
      </w:pPr>
    </w:p>
    <w:p w:rsidR="00C9556C" w:rsidRPr="003A5D51" w:rsidRDefault="00C9556C" w:rsidP="00C9556C">
      <w:pPr>
        <w:rPr>
          <w:rFonts w:asciiTheme="majorHAnsi" w:hAnsiTheme="majorHAnsi"/>
        </w:rPr>
      </w:pPr>
    </w:p>
    <w:p w:rsidR="00C9556C" w:rsidRPr="003A5D51" w:rsidRDefault="00C9556C" w:rsidP="00C9556C">
      <w:pPr>
        <w:rPr>
          <w:rFonts w:asciiTheme="majorHAnsi" w:hAnsiTheme="majorHAnsi"/>
        </w:rPr>
        <w:sectPr w:rsidR="00C9556C" w:rsidRPr="003A5D51" w:rsidSect="00C9556C">
          <w:headerReference w:type="default" r:id="rId11"/>
          <w:pgSz w:w="12240" w:h="15840"/>
          <w:pgMar w:top="1440" w:right="1440" w:bottom="1440" w:left="1440" w:header="720" w:footer="720" w:gutter="0"/>
          <w:cols w:space="720"/>
          <w:docGrid w:linePitch="360"/>
        </w:sectPr>
      </w:pPr>
    </w:p>
    <w:p w:rsidR="00C237E1" w:rsidRPr="003A5D51" w:rsidRDefault="00A71C51" w:rsidP="00CA788D">
      <w:pPr>
        <w:pStyle w:val="Lessontitle"/>
        <w:tabs>
          <w:tab w:val="left" w:pos="900"/>
        </w:tabs>
        <w:rPr>
          <w:rFonts w:asciiTheme="majorHAnsi" w:hAnsiTheme="majorHAnsi"/>
        </w:rPr>
      </w:pPr>
      <w:bookmarkStart w:id="1" w:name="_Toc441766893"/>
      <w:r w:rsidRPr="003A5D51">
        <w:rPr>
          <w:rFonts w:asciiTheme="majorHAnsi" w:hAnsiTheme="majorHAnsi"/>
        </w:rPr>
        <w:lastRenderedPageBreak/>
        <w:t>Creating and Managing Bids</w:t>
      </w:r>
      <w:bookmarkEnd w:id="1"/>
    </w:p>
    <w:p w:rsidR="00C237E1" w:rsidRPr="003A5D51" w:rsidRDefault="00C237E1" w:rsidP="009C4F57">
      <w:pPr>
        <w:pStyle w:val="LearningObjectivesheader"/>
        <w:outlineLvl w:val="1"/>
        <w:rPr>
          <w:rFonts w:asciiTheme="majorHAnsi" w:hAnsiTheme="majorHAnsi"/>
        </w:rPr>
      </w:pPr>
      <w:bookmarkStart w:id="2" w:name="_Toc441766894"/>
      <w:r w:rsidRPr="003A5D51">
        <w:rPr>
          <w:rFonts w:asciiTheme="majorHAnsi" w:hAnsiTheme="majorHAnsi"/>
        </w:rPr>
        <w:t>Learning Objectives</w:t>
      </w:r>
      <w:bookmarkEnd w:id="2"/>
    </w:p>
    <w:p w:rsidR="00C237E1" w:rsidRPr="003A5D51" w:rsidRDefault="00C237E1" w:rsidP="00C237E1">
      <w:pPr>
        <w:rPr>
          <w:rFonts w:asciiTheme="majorHAnsi" w:hAnsiTheme="majorHAnsi"/>
        </w:rPr>
      </w:pPr>
      <w:r w:rsidRPr="003A5D51">
        <w:rPr>
          <w:rFonts w:asciiTheme="majorHAnsi" w:hAnsiTheme="majorHAnsi"/>
        </w:rPr>
        <w:t>In this lesson, you will:</w:t>
      </w:r>
    </w:p>
    <w:p w:rsidR="00C237E1" w:rsidRPr="003A5D51" w:rsidRDefault="006A5FBC" w:rsidP="00C237E1">
      <w:pPr>
        <w:pStyle w:val="Listbulletlevel1"/>
        <w:tabs>
          <w:tab w:val="left" w:pos="180"/>
          <w:tab w:val="left" w:pos="360"/>
        </w:tabs>
        <w:rPr>
          <w:rFonts w:asciiTheme="majorHAnsi" w:hAnsiTheme="majorHAnsi"/>
        </w:rPr>
      </w:pPr>
      <w:r w:rsidRPr="003A5D51">
        <w:rPr>
          <w:rFonts w:asciiTheme="majorHAnsi" w:hAnsiTheme="majorHAnsi"/>
        </w:rPr>
        <w:t>Create and post a Bid document</w:t>
      </w:r>
    </w:p>
    <w:p w:rsidR="006A5FBC" w:rsidRPr="003A5D51" w:rsidRDefault="006A5FBC" w:rsidP="00C237E1">
      <w:pPr>
        <w:pStyle w:val="Listbulletlevel1"/>
        <w:tabs>
          <w:tab w:val="left" w:pos="180"/>
          <w:tab w:val="left" w:pos="360"/>
        </w:tabs>
        <w:rPr>
          <w:rFonts w:asciiTheme="majorHAnsi" w:hAnsiTheme="majorHAnsi"/>
        </w:rPr>
      </w:pPr>
      <w:r w:rsidRPr="003A5D51">
        <w:rPr>
          <w:rFonts w:asciiTheme="majorHAnsi" w:hAnsiTheme="majorHAnsi"/>
        </w:rPr>
        <w:t>Manage the vendor responses</w:t>
      </w:r>
    </w:p>
    <w:p w:rsidR="006A5FBC" w:rsidRPr="003A5D51" w:rsidRDefault="006A5FBC" w:rsidP="00C237E1">
      <w:pPr>
        <w:pStyle w:val="Listbulletlevel1"/>
        <w:tabs>
          <w:tab w:val="left" w:pos="180"/>
          <w:tab w:val="left" w:pos="360"/>
        </w:tabs>
        <w:rPr>
          <w:rFonts w:asciiTheme="majorHAnsi" w:hAnsiTheme="majorHAnsi"/>
        </w:rPr>
      </w:pPr>
      <w:r w:rsidRPr="003A5D51">
        <w:rPr>
          <w:rFonts w:asciiTheme="majorHAnsi" w:hAnsiTheme="majorHAnsi"/>
        </w:rPr>
        <w:t>Examine the Quote review, evaluation, and award process</w:t>
      </w:r>
    </w:p>
    <w:p w:rsidR="00C237E1" w:rsidRPr="003A5D51" w:rsidRDefault="00C237E1" w:rsidP="009C4F57">
      <w:pPr>
        <w:pStyle w:val="LessonOverviewheader"/>
        <w:outlineLvl w:val="1"/>
        <w:rPr>
          <w:rFonts w:asciiTheme="majorHAnsi" w:hAnsiTheme="majorHAnsi"/>
        </w:rPr>
      </w:pPr>
      <w:bookmarkStart w:id="3" w:name="_Toc441766895"/>
      <w:r w:rsidRPr="003A5D51">
        <w:rPr>
          <w:rFonts w:asciiTheme="majorHAnsi" w:hAnsiTheme="majorHAnsi"/>
        </w:rPr>
        <w:t>Lesson Overview</w:t>
      </w:r>
      <w:bookmarkEnd w:id="3"/>
    </w:p>
    <w:p w:rsidR="00C237E1" w:rsidRPr="003A5D51" w:rsidRDefault="006A5FBC" w:rsidP="002F5C0E">
      <w:pPr>
        <w:pStyle w:val="NIndent0"/>
        <w:rPr>
          <w:rFonts w:asciiTheme="majorHAnsi" w:hAnsiTheme="majorHAnsi"/>
        </w:rPr>
      </w:pPr>
      <w:r w:rsidRPr="003A5D51">
        <w:rPr>
          <w:rFonts w:asciiTheme="majorHAnsi" w:hAnsiTheme="majorHAnsi"/>
        </w:rPr>
        <w:t>This lesson introduces the formal bid (solicitation) process in ProcureAZ. This process begins with the creation of a Bid document on which Item and Vendor information is entered. The process includes an open period of interaction with vendo</w:t>
      </w:r>
      <w:r w:rsidR="002C3231" w:rsidRPr="003A5D51">
        <w:rPr>
          <w:rFonts w:asciiTheme="majorHAnsi" w:hAnsiTheme="majorHAnsi"/>
        </w:rPr>
        <w:t>rs and, finally, a quote review, evaluation, and award process.</w:t>
      </w:r>
    </w:p>
    <w:p w:rsidR="00C9556C" w:rsidRPr="003A5D51" w:rsidRDefault="00C9556C">
      <w:pPr>
        <w:spacing w:after="160" w:line="259" w:lineRule="auto"/>
        <w:rPr>
          <w:rFonts w:asciiTheme="majorHAnsi" w:hAnsiTheme="majorHAnsi"/>
        </w:rPr>
      </w:pPr>
      <w:r w:rsidRPr="003A5D51">
        <w:rPr>
          <w:rFonts w:asciiTheme="majorHAnsi" w:hAnsiTheme="majorHAnsi"/>
        </w:rPr>
        <w:br w:type="page"/>
      </w:r>
    </w:p>
    <w:p w:rsidR="00C237E1" w:rsidRPr="003A5D51" w:rsidRDefault="002C3231" w:rsidP="009C4F57">
      <w:pPr>
        <w:pStyle w:val="Lessontitle"/>
        <w:numPr>
          <w:ilvl w:val="0"/>
          <w:numId w:val="37"/>
        </w:numPr>
        <w:tabs>
          <w:tab w:val="left" w:pos="900"/>
        </w:tabs>
        <w:outlineLvl w:val="1"/>
        <w:rPr>
          <w:rFonts w:asciiTheme="majorHAnsi" w:hAnsiTheme="majorHAnsi"/>
        </w:rPr>
      </w:pPr>
      <w:bookmarkStart w:id="4" w:name="_Toc441766896"/>
      <w:r w:rsidRPr="003A5D51">
        <w:rPr>
          <w:rFonts w:asciiTheme="majorHAnsi" w:hAnsiTheme="majorHAnsi"/>
        </w:rPr>
        <w:lastRenderedPageBreak/>
        <w:t>Creating a Bid</w:t>
      </w:r>
      <w:bookmarkEnd w:id="4"/>
    </w:p>
    <w:p w:rsidR="00C237E1" w:rsidRPr="003A5D51" w:rsidRDefault="002C3231" w:rsidP="002F5C0E">
      <w:pPr>
        <w:pStyle w:val="NIndent0"/>
        <w:rPr>
          <w:rFonts w:asciiTheme="majorHAnsi" w:hAnsiTheme="majorHAnsi"/>
        </w:rPr>
      </w:pPr>
      <w:r w:rsidRPr="003A5D51">
        <w:rPr>
          <w:rFonts w:asciiTheme="majorHAnsi" w:hAnsiTheme="majorHAnsi"/>
        </w:rPr>
        <w:t xml:space="preserve">Bids are used to request pricing from vendors for comparison and selection. Once the Bid has been opened up to vendors, following a question and answer period, vendors submit their pricing for review. </w:t>
      </w:r>
    </w:p>
    <w:p w:rsidR="00DE7387" w:rsidRPr="003A5D51" w:rsidRDefault="00DE7387" w:rsidP="00DE7387">
      <w:pPr>
        <w:pStyle w:val="Heading3"/>
        <w:rPr>
          <w:rFonts w:asciiTheme="majorHAnsi" w:hAnsiTheme="majorHAnsi"/>
        </w:rPr>
      </w:pPr>
      <w:bookmarkStart w:id="5" w:name="_Toc441766897"/>
      <w:r w:rsidRPr="003A5D51">
        <w:rPr>
          <w:rFonts w:asciiTheme="majorHAnsi" w:hAnsiTheme="majorHAnsi"/>
        </w:rPr>
        <w:t>Formal Bid (Solicitation) Creation</w:t>
      </w:r>
      <w:bookmarkEnd w:id="5"/>
    </w:p>
    <w:p w:rsidR="00147094" w:rsidRPr="003A5D51" w:rsidRDefault="009307F2" w:rsidP="00147094">
      <w:pPr>
        <w:pStyle w:val="NIndent1"/>
        <w:rPr>
          <w:rFonts w:asciiTheme="majorHAnsi" w:hAnsiTheme="majorHAnsi"/>
        </w:rPr>
      </w:pPr>
      <w:r w:rsidRPr="003A5D51">
        <w:rPr>
          <w:rFonts w:asciiTheme="majorHAnsi" w:hAnsiTheme="majorHAnsi"/>
        </w:rPr>
        <w:t>Users must have the Basic Purchas</w:t>
      </w:r>
      <w:r w:rsidR="00B86B5A" w:rsidRPr="003A5D51">
        <w:rPr>
          <w:rFonts w:asciiTheme="majorHAnsi" w:hAnsiTheme="majorHAnsi"/>
        </w:rPr>
        <w:t>ing</w:t>
      </w:r>
      <w:r w:rsidRPr="003A5D51">
        <w:rPr>
          <w:rFonts w:asciiTheme="majorHAnsi" w:hAnsiTheme="majorHAnsi"/>
        </w:rPr>
        <w:t xml:space="preserve"> role assigned to create a Bid. </w:t>
      </w:r>
      <w:r w:rsidR="00147094" w:rsidRPr="003A5D51">
        <w:rPr>
          <w:rFonts w:asciiTheme="majorHAnsi" w:hAnsiTheme="majorHAnsi"/>
        </w:rPr>
        <w:t xml:space="preserve">Bids can be created several ways, either by converting a Requisition, </w:t>
      </w:r>
      <w:r w:rsidR="00A24C5E" w:rsidRPr="003A5D51">
        <w:rPr>
          <w:rFonts w:asciiTheme="majorHAnsi" w:hAnsiTheme="majorHAnsi"/>
        </w:rPr>
        <w:t xml:space="preserve">by </w:t>
      </w:r>
      <w:r w:rsidR="00147094" w:rsidRPr="003A5D51">
        <w:rPr>
          <w:rFonts w:asciiTheme="majorHAnsi" w:hAnsiTheme="majorHAnsi"/>
        </w:rPr>
        <w:t>cloning an existing document, or from scratch. They can also be formal bids or informal bids.</w:t>
      </w:r>
    </w:p>
    <w:p w:rsidR="00C237E1" w:rsidRPr="003A5D51" w:rsidRDefault="00A71C51" w:rsidP="00DE7387">
      <w:pPr>
        <w:pStyle w:val="Heading4"/>
        <w:rPr>
          <w:rFonts w:asciiTheme="majorHAnsi" w:hAnsiTheme="majorHAnsi"/>
        </w:rPr>
      </w:pPr>
      <w:r w:rsidRPr="003A5D51">
        <w:rPr>
          <w:rFonts w:asciiTheme="majorHAnsi" w:hAnsiTheme="majorHAnsi"/>
        </w:rPr>
        <w:t>Reviewing and Converting Requisitions</w:t>
      </w:r>
    </w:p>
    <w:p w:rsidR="00705686" w:rsidRPr="003A5D51" w:rsidRDefault="00705686" w:rsidP="00DE7387">
      <w:pPr>
        <w:pStyle w:val="NIndent2"/>
        <w:rPr>
          <w:rFonts w:asciiTheme="majorHAnsi" w:hAnsiTheme="majorHAnsi"/>
        </w:rPr>
      </w:pPr>
      <w:r w:rsidRPr="003A5D51">
        <w:rPr>
          <w:rFonts w:asciiTheme="majorHAnsi" w:hAnsiTheme="majorHAnsi"/>
        </w:rPr>
        <w:t xml:space="preserve">One of the most common methods of creating a new Bid is to convert an approved Open Market Requisition. Converting a Requisition into a Bid brings all of the information on the Requisition into the Bid which reduces the amount of data entry that is required to complete the new Bid. </w:t>
      </w:r>
    </w:p>
    <w:p w:rsidR="00705686" w:rsidRPr="003A5D51" w:rsidRDefault="00705686" w:rsidP="00DE7387">
      <w:pPr>
        <w:pStyle w:val="NIndent2"/>
        <w:rPr>
          <w:rFonts w:asciiTheme="majorHAnsi" w:hAnsiTheme="majorHAnsi"/>
        </w:rPr>
      </w:pPr>
      <w:r w:rsidRPr="003A5D51">
        <w:rPr>
          <w:rFonts w:asciiTheme="majorHAnsi" w:hAnsiTheme="majorHAnsi"/>
        </w:rPr>
        <w:t>Open Market Requisitions are requests for goods or services that are not on</w:t>
      </w:r>
      <w:r w:rsidR="00B86B5A" w:rsidRPr="003A5D51">
        <w:rPr>
          <w:rFonts w:asciiTheme="majorHAnsi" w:hAnsiTheme="majorHAnsi"/>
        </w:rPr>
        <w:t xml:space="preserve"> </w:t>
      </w:r>
      <w:r w:rsidR="00D11EC2" w:rsidRPr="003A5D51">
        <w:rPr>
          <w:rFonts w:asciiTheme="majorHAnsi" w:hAnsiTheme="majorHAnsi"/>
        </w:rPr>
        <w:t xml:space="preserve">an active </w:t>
      </w:r>
      <w:r w:rsidRPr="003A5D51">
        <w:rPr>
          <w:rFonts w:asciiTheme="majorHAnsi" w:hAnsiTheme="majorHAnsi"/>
        </w:rPr>
        <w:t xml:space="preserve">contract. Once the Requisition has been approved, a Basic Purchasing user is notified that the Requisition is </w:t>
      </w:r>
      <w:proofErr w:type="gramStart"/>
      <w:r w:rsidRPr="003A5D51">
        <w:rPr>
          <w:rFonts w:asciiTheme="majorHAnsi" w:hAnsiTheme="majorHAnsi"/>
        </w:rPr>
        <w:t>Ready</w:t>
      </w:r>
      <w:proofErr w:type="gramEnd"/>
      <w:r w:rsidRPr="003A5D51">
        <w:rPr>
          <w:rFonts w:asciiTheme="majorHAnsi" w:hAnsiTheme="majorHAnsi"/>
        </w:rPr>
        <w:t xml:space="preserve"> for Purchasing. The Basic Purchaser determines if a solicitation is required for the desi</w:t>
      </w:r>
      <w:r w:rsidR="00DE7387" w:rsidRPr="003A5D51">
        <w:rPr>
          <w:rFonts w:asciiTheme="majorHAnsi" w:hAnsiTheme="majorHAnsi"/>
        </w:rPr>
        <w:t xml:space="preserve">red items, or if the items can </w:t>
      </w:r>
      <w:r w:rsidRPr="003A5D51">
        <w:rPr>
          <w:rFonts w:asciiTheme="majorHAnsi" w:hAnsiTheme="majorHAnsi"/>
        </w:rPr>
        <w:t>be ordered from a vendor without competition on the pricing.</w:t>
      </w:r>
    </w:p>
    <w:p w:rsidR="00A71C51" w:rsidRPr="003A5D51" w:rsidRDefault="00705686" w:rsidP="00DE7387">
      <w:pPr>
        <w:pStyle w:val="Heading5"/>
        <w:rPr>
          <w:rFonts w:asciiTheme="majorHAnsi" w:hAnsiTheme="majorHAnsi"/>
        </w:rPr>
      </w:pPr>
      <w:r w:rsidRPr="003A5D51">
        <w:rPr>
          <w:rFonts w:asciiTheme="majorHAnsi" w:hAnsiTheme="majorHAnsi"/>
        </w:rPr>
        <w:t>Requisition Summary Tab</w:t>
      </w:r>
    </w:p>
    <w:p w:rsidR="00A71C51" w:rsidRPr="003A5D51" w:rsidRDefault="00705686" w:rsidP="00DE7387">
      <w:pPr>
        <w:pStyle w:val="NIndent3"/>
        <w:rPr>
          <w:rFonts w:asciiTheme="majorHAnsi" w:hAnsiTheme="majorHAnsi"/>
        </w:rPr>
      </w:pPr>
      <w:r w:rsidRPr="003A5D51">
        <w:rPr>
          <w:rFonts w:asciiTheme="majorHAnsi" w:hAnsiTheme="majorHAnsi"/>
        </w:rPr>
        <w:t xml:space="preserve">The Summary tab of the Requisition has buttons at the bottom that allow a Basic Purchaser to convert the Requisition into either a Bid or a Purchase Order. The Basic Purchaser can also disapprove the Requisition, which routes the document back </w:t>
      </w:r>
      <w:r w:rsidR="00DE7387" w:rsidRPr="003A5D51">
        <w:rPr>
          <w:rFonts w:asciiTheme="majorHAnsi" w:hAnsiTheme="majorHAnsi"/>
        </w:rPr>
        <w:t xml:space="preserve">to the </w:t>
      </w:r>
      <w:r w:rsidR="003511EC" w:rsidRPr="003A5D51">
        <w:rPr>
          <w:rFonts w:asciiTheme="majorHAnsi" w:hAnsiTheme="majorHAnsi"/>
        </w:rPr>
        <w:t>Requisitioner</w:t>
      </w:r>
      <w:r w:rsidR="00DE7387" w:rsidRPr="003A5D51">
        <w:rPr>
          <w:rFonts w:asciiTheme="majorHAnsi" w:hAnsiTheme="majorHAnsi"/>
        </w:rPr>
        <w:t xml:space="preserve"> for correction and resubmission</w:t>
      </w:r>
      <w:r w:rsidR="00D11EC2" w:rsidRPr="003A5D51">
        <w:rPr>
          <w:rFonts w:asciiTheme="majorHAnsi" w:hAnsiTheme="majorHAnsi"/>
        </w:rPr>
        <w:t xml:space="preserve"> or cancellation</w:t>
      </w:r>
      <w:r w:rsidR="00DE7387" w:rsidRPr="003A5D51">
        <w:rPr>
          <w:rFonts w:asciiTheme="majorHAnsi" w:hAnsiTheme="majorHAnsi"/>
        </w:rPr>
        <w:t>.</w:t>
      </w:r>
    </w:p>
    <w:p w:rsidR="00933CFE" w:rsidRPr="003A5D51" w:rsidRDefault="00933CFE" w:rsidP="00933CFE">
      <w:pPr>
        <w:pStyle w:val="NIndent0"/>
        <w:rPr>
          <w:rFonts w:asciiTheme="majorHAnsi" w:hAnsiTheme="majorHAnsi"/>
        </w:rPr>
      </w:pPr>
    </w:p>
    <w:p w:rsidR="00DE7387" w:rsidRPr="003A5D51" w:rsidRDefault="00DE7387" w:rsidP="00DE7387">
      <w:pPr>
        <w:pStyle w:val="Heading4"/>
        <w:rPr>
          <w:rFonts w:asciiTheme="majorHAnsi" w:hAnsiTheme="majorHAnsi"/>
        </w:rPr>
      </w:pPr>
      <w:r w:rsidRPr="003A5D51">
        <w:rPr>
          <w:rFonts w:asciiTheme="majorHAnsi" w:hAnsiTheme="majorHAnsi"/>
        </w:rPr>
        <w:t>Clone Process</w:t>
      </w:r>
    </w:p>
    <w:p w:rsidR="00DE7387" w:rsidRPr="003A5D51" w:rsidRDefault="00DE7387" w:rsidP="00DE7387">
      <w:pPr>
        <w:pStyle w:val="NIndent2"/>
        <w:rPr>
          <w:rFonts w:asciiTheme="majorHAnsi" w:hAnsiTheme="majorHAnsi"/>
        </w:rPr>
      </w:pPr>
      <w:r w:rsidRPr="003A5D51">
        <w:rPr>
          <w:rFonts w:asciiTheme="majorHAnsi" w:hAnsiTheme="majorHAnsi"/>
        </w:rPr>
        <w:t>Another method of creating a new Bid is to clone a previous Bid or Requisition. The cloning process creates a new copy of the document, enabling users to re-use the information that was entered on the original while also allowing users to edit any information as necessary.</w:t>
      </w:r>
    </w:p>
    <w:p w:rsidR="007422C5" w:rsidRPr="003A5D51" w:rsidRDefault="007422C5">
      <w:pPr>
        <w:spacing w:after="160" w:line="259" w:lineRule="auto"/>
        <w:rPr>
          <w:rFonts w:asciiTheme="majorHAnsi" w:hAnsiTheme="majorHAnsi"/>
        </w:rPr>
      </w:pPr>
      <w:r w:rsidRPr="003A5D51">
        <w:rPr>
          <w:rFonts w:asciiTheme="majorHAnsi" w:hAnsiTheme="majorHAnsi"/>
        </w:rPr>
        <w:br w:type="page"/>
      </w:r>
    </w:p>
    <w:p w:rsidR="00963C1F" w:rsidRPr="003A5D51" w:rsidRDefault="00DE7387" w:rsidP="00DE7387">
      <w:pPr>
        <w:pStyle w:val="NIndent2"/>
        <w:rPr>
          <w:rFonts w:asciiTheme="majorHAnsi" w:hAnsiTheme="majorHAnsi"/>
        </w:rPr>
      </w:pPr>
      <w:r w:rsidRPr="003A5D51">
        <w:rPr>
          <w:rFonts w:asciiTheme="majorHAnsi" w:hAnsiTheme="majorHAnsi"/>
        </w:rPr>
        <w:lastRenderedPageBreak/>
        <w:t>Use the Documents menu to locate an existing Bid or Requisition</w:t>
      </w:r>
      <w:r w:rsidR="00963C1F" w:rsidRPr="003A5D51">
        <w:rPr>
          <w:rFonts w:asciiTheme="majorHAnsi" w:hAnsiTheme="majorHAnsi"/>
        </w:rPr>
        <w:t xml:space="preserve"> to clone. In the </w:t>
      </w:r>
      <w:r w:rsidR="00B86B5A" w:rsidRPr="003A5D51">
        <w:rPr>
          <w:rFonts w:asciiTheme="majorHAnsi" w:hAnsiTheme="majorHAnsi"/>
        </w:rPr>
        <w:t xml:space="preserve">menu bar, click Documents. In the </w:t>
      </w:r>
      <w:r w:rsidR="00963C1F" w:rsidRPr="003A5D51">
        <w:rPr>
          <w:rFonts w:asciiTheme="majorHAnsi" w:hAnsiTheme="majorHAnsi"/>
        </w:rPr>
        <w:t xml:space="preserve">drop-down </w:t>
      </w:r>
      <w:r w:rsidR="00B86B5A" w:rsidRPr="003A5D51">
        <w:rPr>
          <w:rFonts w:asciiTheme="majorHAnsi" w:hAnsiTheme="majorHAnsi"/>
        </w:rPr>
        <w:t>menu</w:t>
      </w:r>
      <w:r w:rsidR="00963C1F" w:rsidRPr="003A5D51">
        <w:rPr>
          <w:rFonts w:asciiTheme="majorHAnsi" w:hAnsiTheme="majorHAnsi"/>
        </w:rPr>
        <w:t xml:space="preserve"> hover the mouse over Bids, then select New to display the Create a New Bid screen. </w:t>
      </w:r>
    </w:p>
    <w:p w:rsidR="008207C2" w:rsidRPr="003A5D51" w:rsidRDefault="00933CFE" w:rsidP="00933CFE">
      <w:pPr>
        <w:pStyle w:val="NIndent0"/>
        <w:jc w:val="center"/>
        <w:rPr>
          <w:rFonts w:asciiTheme="majorHAnsi" w:hAnsiTheme="majorHAnsi"/>
        </w:rPr>
      </w:pPr>
      <w:r w:rsidRPr="003A5D51">
        <w:rPr>
          <w:rFonts w:asciiTheme="majorHAnsi" w:hAnsiTheme="majorHAnsi"/>
          <w:noProof/>
        </w:rPr>
        <w:drawing>
          <wp:inline distT="0" distB="0" distL="0" distR="0" wp14:anchorId="2E831C4E" wp14:editId="76E1A84F">
            <wp:extent cx="5943600" cy="3307080"/>
            <wp:effectExtent l="19050" t="19050" r="19050" b="266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bid.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3307080"/>
                    </a:xfrm>
                    <a:prstGeom prst="rect">
                      <a:avLst/>
                    </a:prstGeom>
                    <a:ln>
                      <a:solidFill>
                        <a:schemeClr val="bg1">
                          <a:lumMod val="65000"/>
                        </a:schemeClr>
                      </a:solidFill>
                    </a:ln>
                  </pic:spPr>
                </pic:pic>
              </a:graphicData>
            </a:graphic>
          </wp:inline>
        </w:drawing>
      </w:r>
    </w:p>
    <w:p w:rsidR="00BF47B8" w:rsidRPr="003A5D51" w:rsidRDefault="00BF47B8" w:rsidP="00933CFE">
      <w:pPr>
        <w:pStyle w:val="NIndent0"/>
        <w:jc w:val="center"/>
        <w:rPr>
          <w:rFonts w:asciiTheme="majorHAnsi" w:hAnsiTheme="majorHAnsi"/>
        </w:rPr>
      </w:pPr>
    </w:p>
    <w:p w:rsidR="00E847D4" w:rsidRPr="003A5D51" w:rsidRDefault="00963C1F" w:rsidP="00E847D4">
      <w:pPr>
        <w:pStyle w:val="NIndent2"/>
        <w:rPr>
          <w:rFonts w:asciiTheme="majorHAnsi" w:hAnsiTheme="majorHAnsi"/>
        </w:rPr>
      </w:pPr>
      <w:r w:rsidRPr="003A5D51">
        <w:rPr>
          <w:rFonts w:asciiTheme="majorHAnsi" w:hAnsiTheme="majorHAnsi"/>
        </w:rPr>
        <w:t xml:space="preserve">Select Clone a Bid from another document and click Continue to search for the Bid or Requisition to clone. Note that the Copy Contracts for Renewal option is not utilized by the State. </w:t>
      </w:r>
    </w:p>
    <w:p w:rsidR="00CB1E2C" w:rsidRPr="003A5D51" w:rsidRDefault="00CB1E2C" w:rsidP="00CB1E2C">
      <w:pPr>
        <w:pStyle w:val="NIndent2"/>
        <w:ind w:left="0"/>
        <w:rPr>
          <w:rFonts w:asciiTheme="majorHAnsi" w:hAnsiTheme="majorHAnsi"/>
        </w:rPr>
      </w:pPr>
      <w:r w:rsidRPr="003A5D51">
        <w:rPr>
          <w:rFonts w:asciiTheme="majorHAnsi" w:hAnsiTheme="majorHAnsi"/>
          <w:noProof/>
        </w:rPr>
        <w:drawing>
          <wp:inline distT="0" distB="0" distL="0" distR="0" wp14:anchorId="6E7E04D4" wp14:editId="738C1A7F">
            <wp:extent cx="5943600" cy="1026160"/>
            <wp:effectExtent l="19050" t="19050" r="19050" b="215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848345.tmp"/>
                    <pic:cNvPicPr/>
                  </pic:nvPicPr>
                  <pic:blipFill>
                    <a:blip r:embed="rId13">
                      <a:extLst>
                        <a:ext uri="{28A0092B-C50C-407E-A947-70E740481C1C}">
                          <a14:useLocalDpi xmlns:a14="http://schemas.microsoft.com/office/drawing/2010/main" val="0"/>
                        </a:ext>
                      </a:extLst>
                    </a:blip>
                    <a:stretch>
                      <a:fillRect/>
                    </a:stretch>
                  </pic:blipFill>
                  <pic:spPr>
                    <a:xfrm>
                      <a:off x="0" y="0"/>
                      <a:ext cx="5943600" cy="1026160"/>
                    </a:xfrm>
                    <a:prstGeom prst="rect">
                      <a:avLst/>
                    </a:prstGeom>
                    <a:ln>
                      <a:solidFill>
                        <a:schemeClr val="bg1">
                          <a:lumMod val="65000"/>
                        </a:schemeClr>
                      </a:solidFill>
                    </a:ln>
                  </pic:spPr>
                </pic:pic>
              </a:graphicData>
            </a:graphic>
          </wp:inline>
        </w:drawing>
      </w:r>
    </w:p>
    <w:p w:rsidR="007422C5" w:rsidRPr="003A5D51" w:rsidRDefault="007422C5">
      <w:pPr>
        <w:spacing w:after="160" w:line="259" w:lineRule="auto"/>
        <w:rPr>
          <w:rFonts w:asciiTheme="majorHAnsi" w:hAnsiTheme="majorHAnsi"/>
        </w:rPr>
      </w:pPr>
      <w:r w:rsidRPr="003A5D51">
        <w:rPr>
          <w:rFonts w:asciiTheme="majorHAnsi" w:hAnsiTheme="majorHAnsi"/>
        </w:rPr>
        <w:br w:type="page"/>
      </w:r>
    </w:p>
    <w:p w:rsidR="007422C5" w:rsidRPr="003A5D51" w:rsidRDefault="007422C5">
      <w:pPr>
        <w:spacing w:after="160" w:line="259" w:lineRule="auto"/>
        <w:rPr>
          <w:rFonts w:asciiTheme="majorHAnsi" w:hAnsiTheme="majorHAnsi"/>
        </w:rPr>
      </w:pPr>
      <w:r w:rsidRPr="003A5D51">
        <w:rPr>
          <w:rFonts w:asciiTheme="majorHAnsi" w:hAnsiTheme="majorHAnsi"/>
        </w:rPr>
        <w:lastRenderedPageBreak/>
        <w:t>Any older Bid can also be cloned by first accessing it, then clicking the Clone Bid button at the bottom of the Summary tab.</w:t>
      </w:r>
    </w:p>
    <w:p w:rsidR="007422C5" w:rsidRPr="003A5D51" w:rsidRDefault="007422C5" w:rsidP="007422C5">
      <w:pPr>
        <w:pStyle w:val="NIndent2"/>
        <w:ind w:left="0"/>
        <w:rPr>
          <w:rFonts w:asciiTheme="majorHAnsi" w:hAnsiTheme="majorHAnsi"/>
        </w:rPr>
      </w:pPr>
      <w:r w:rsidRPr="003A5D51">
        <w:rPr>
          <w:rFonts w:asciiTheme="majorHAnsi" w:hAnsiTheme="majorHAnsi"/>
          <w:noProof/>
        </w:rPr>
        <w:drawing>
          <wp:inline distT="0" distB="0" distL="0" distR="0" wp14:anchorId="76FA0591" wp14:editId="70B4929E">
            <wp:extent cx="5716715" cy="2847975"/>
            <wp:effectExtent l="19050" t="19050" r="1778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16715" cy="2847975"/>
                    </a:xfrm>
                    <a:prstGeom prst="rect">
                      <a:avLst/>
                    </a:prstGeom>
                    <a:ln>
                      <a:solidFill>
                        <a:schemeClr val="bg1">
                          <a:lumMod val="65000"/>
                        </a:schemeClr>
                      </a:solidFill>
                    </a:ln>
                  </pic:spPr>
                </pic:pic>
              </a:graphicData>
            </a:graphic>
          </wp:inline>
        </w:drawing>
      </w:r>
    </w:p>
    <w:p w:rsidR="007422C5" w:rsidRPr="003A5D51" w:rsidRDefault="007422C5" w:rsidP="007422C5">
      <w:pPr>
        <w:pStyle w:val="NIndent2"/>
        <w:rPr>
          <w:rFonts w:asciiTheme="majorHAnsi" w:hAnsiTheme="majorHAnsi"/>
        </w:rPr>
      </w:pPr>
      <w:r w:rsidRPr="003A5D51">
        <w:rPr>
          <w:rFonts w:asciiTheme="majorHAnsi" w:hAnsiTheme="majorHAnsi"/>
        </w:rPr>
        <w:t>On the Search Documents to Clone to Bid screen, select either Requisitions or Bids in the Search For field. This determines the search fields that are displayed. This document search functions exactly like the Advanced Search feature. Enter any known criteria and click Find It. For more information on Advanced Search, refer to Lesson 12 Advanced Search in the ProcureAZ Training Guide.</w:t>
      </w:r>
    </w:p>
    <w:p w:rsidR="008207C2" w:rsidRPr="003A5D51" w:rsidRDefault="00BF47B8" w:rsidP="008207C2">
      <w:pPr>
        <w:pStyle w:val="ScreenShot"/>
        <w:rPr>
          <w:rFonts w:asciiTheme="majorHAnsi" w:hAnsiTheme="majorHAnsi"/>
        </w:rPr>
      </w:pPr>
      <w:r w:rsidRPr="003A5D51">
        <w:rPr>
          <w:rFonts w:asciiTheme="majorHAnsi" w:hAnsiTheme="majorHAnsi"/>
          <w:noProof/>
        </w:rPr>
        <w:drawing>
          <wp:inline distT="0" distB="0" distL="0" distR="0" wp14:anchorId="1ABD8CDC" wp14:editId="74D19B37">
            <wp:extent cx="5943600" cy="3518535"/>
            <wp:effectExtent l="19050" t="19050" r="19050" b="247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84B5D2.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3518535"/>
                    </a:xfrm>
                    <a:prstGeom prst="rect">
                      <a:avLst/>
                    </a:prstGeom>
                    <a:ln>
                      <a:solidFill>
                        <a:schemeClr val="bg1">
                          <a:lumMod val="65000"/>
                        </a:schemeClr>
                      </a:solidFill>
                    </a:ln>
                  </pic:spPr>
                </pic:pic>
              </a:graphicData>
            </a:graphic>
          </wp:inline>
        </w:drawing>
      </w:r>
    </w:p>
    <w:p w:rsidR="004E02E6" w:rsidRPr="003A5D51" w:rsidRDefault="007422C5" w:rsidP="00DE7387">
      <w:pPr>
        <w:pStyle w:val="NIndent2"/>
        <w:rPr>
          <w:rFonts w:asciiTheme="majorHAnsi" w:hAnsiTheme="majorHAnsi"/>
        </w:rPr>
      </w:pPr>
      <w:r w:rsidRPr="003A5D51">
        <w:rPr>
          <w:rFonts w:asciiTheme="majorHAnsi" w:hAnsiTheme="majorHAnsi"/>
        </w:rPr>
        <w:lastRenderedPageBreak/>
        <w:t>In the list of search results, click the button in the Select column next to the document to be cloned. You can also view the document by clicking the link in the Req # or Bid # column before creating the new clone document.</w:t>
      </w:r>
    </w:p>
    <w:p w:rsidR="004E02E6" w:rsidRPr="003A5D51" w:rsidRDefault="004E02E6" w:rsidP="008207C2">
      <w:pPr>
        <w:pStyle w:val="ScreenShot"/>
        <w:rPr>
          <w:rFonts w:asciiTheme="majorHAnsi" w:hAnsiTheme="majorHAnsi"/>
        </w:rPr>
      </w:pPr>
      <w:r w:rsidRPr="003A5D51">
        <w:rPr>
          <w:rFonts w:asciiTheme="majorHAnsi" w:hAnsiTheme="majorHAnsi"/>
          <w:noProof/>
        </w:rPr>
        <w:drawing>
          <wp:inline distT="0" distB="0" distL="0" distR="0" wp14:anchorId="3C5C2662" wp14:editId="363960E2">
            <wp:extent cx="6012611" cy="1110663"/>
            <wp:effectExtent l="19050" t="19050" r="26670" b="133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014076" cy="1110934"/>
                    </a:xfrm>
                    <a:prstGeom prst="rect">
                      <a:avLst/>
                    </a:prstGeom>
                    <a:ln>
                      <a:solidFill>
                        <a:schemeClr val="bg1">
                          <a:lumMod val="65000"/>
                        </a:schemeClr>
                      </a:solidFill>
                    </a:ln>
                  </pic:spPr>
                </pic:pic>
              </a:graphicData>
            </a:graphic>
          </wp:inline>
        </w:drawing>
      </w:r>
    </w:p>
    <w:p w:rsidR="008207C2" w:rsidRPr="003A5D51" w:rsidRDefault="004E02E6" w:rsidP="008207C2">
      <w:pPr>
        <w:pStyle w:val="ScreenShot"/>
        <w:rPr>
          <w:rFonts w:asciiTheme="majorHAnsi" w:hAnsiTheme="majorHAnsi"/>
        </w:rPr>
      </w:pPr>
      <w:r w:rsidRPr="003A5D51">
        <w:rPr>
          <w:rFonts w:asciiTheme="majorHAnsi" w:hAnsiTheme="majorHAnsi"/>
          <w:noProof/>
        </w:rPr>
        <w:drawing>
          <wp:inline distT="0" distB="0" distL="0" distR="0" wp14:anchorId="52468B6D" wp14:editId="775FBFD1">
            <wp:extent cx="6012611" cy="1339989"/>
            <wp:effectExtent l="19050" t="19050" r="26670" b="127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006115" cy="1338541"/>
                    </a:xfrm>
                    <a:prstGeom prst="rect">
                      <a:avLst/>
                    </a:prstGeom>
                    <a:ln>
                      <a:solidFill>
                        <a:schemeClr val="bg1">
                          <a:lumMod val="65000"/>
                        </a:schemeClr>
                      </a:solidFill>
                    </a:ln>
                  </pic:spPr>
                </pic:pic>
              </a:graphicData>
            </a:graphic>
          </wp:inline>
        </w:drawing>
      </w:r>
    </w:p>
    <w:p w:rsidR="008207C2" w:rsidRPr="003A5D51" w:rsidRDefault="008207C2" w:rsidP="00641152">
      <w:pPr>
        <w:pStyle w:val="NIndent2"/>
        <w:rPr>
          <w:rFonts w:asciiTheme="majorHAnsi" w:hAnsiTheme="majorHAnsi"/>
        </w:rPr>
      </w:pPr>
    </w:p>
    <w:p w:rsidR="00963C1F" w:rsidRPr="003A5D51" w:rsidRDefault="00963C1F" w:rsidP="00DE7387">
      <w:pPr>
        <w:pStyle w:val="NIndent2"/>
        <w:rPr>
          <w:rFonts w:asciiTheme="majorHAnsi" w:hAnsiTheme="majorHAnsi"/>
        </w:rPr>
      </w:pPr>
      <w:r w:rsidRPr="003A5D51">
        <w:rPr>
          <w:rFonts w:asciiTheme="majorHAnsi" w:hAnsiTheme="majorHAnsi"/>
        </w:rPr>
        <w:t>Click the Clone Bid &amp; Exit button to display the General tab of the new Bid document. Click the Clone Bid &amp; Add More Items button to create a new Bid that first displays a search screen used to find and add an</w:t>
      </w:r>
      <w:r w:rsidR="009307F2" w:rsidRPr="003A5D51">
        <w:rPr>
          <w:rFonts w:asciiTheme="majorHAnsi" w:hAnsiTheme="majorHAnsi"/>
        </w:rPr>
        <w:t>y item that has previously appeared on a ProcureAZ Requisition or Bid for your Organization. The process of finding and selecting items is the same as the process used to find the document for cloning. Once a</w:t>
      </w:r>
      <w:r w:rsidR="008207C2" w:rsidRPr="003A5D51">
        <w:rPr>
          <w:rFonts w:asciiTheme="majorHAnsi" w:hAnsiTheme="majorHAnsi"/>
        </w:rPr>
        <w:t>l</w:t>
      </w:r>
      <w:r w:rsidR="009307F2" w:rsidRPr="003A5D51">
        <w:rPr>
          <w:rFonts w:asciiTheme="majorHAnsi" w:hAnsiTheme="majorHAnsi"/>
        </w:rPr>
        <w:t>l desired items have been added to the Bid</w:t>
      </w:r>
      <w:r w:rsidR="00E847D4" w:rsidRPr="003A5D51">
        <w:rPr>
          <w:rFonts w:asciiTheme="majorHAnsi" w:hAnsiTheme="majorHAnsi"/>
        </w:rPr>
        <w:t>,</w:t>
      </w:r>
      <w:r w:rsidR="009307F2" w:rsidRPr="003A5D51">
        <w:rPr>
          <w:rFonts w:asciiTheme="majorHAnsi" w:hAnsiTheme="majorHAnsi"/>
        </w:rPr>
        <w:t xml:space="preserve"> the General tab of the new Bid document is displayed.</w:t>
      </w:r>
    </w:p>
    <w:p w:rsidR="00B31F5A" w:rsidRPr="003A5D51" w:rsidRDefault="009C136B" w:rsidP="00B31F5A">
      <w:pPr>
        <w:pStyle w:val="ScreenShot"/>
        <w:rPr>
          <w:rFonts w:asciiTheme="majorHAnsi" w:hAnsiTheme="majorHAnsi"/>
        </w:rPr>
      </w:pPr>
      <w:r w:rsidRPr="003A5D51">
        <w:rPr>
          <w:rFonts w:asciiTheme="majorHAnsi" w:hAnsiTheme="majorHAnsi"/>
          <w:noProof/>
        </w:rPr>
        <w:drawing>
          <wp:inline distT="0" distB="0" distL="0" distR="0" wp14:anchorId="1A66E9A0" wp14:editId="791D4DF4">
            <wp:extent cx="5335998" cy="3010619"/>
            <wp:effectExtent l="19050" t="19050" r="17145" b="184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84AB59.tmp"/>
                    <pic:cNvPicPr/>
                  </pic:nvPicPr>
                  <pic:blipFill>
                    <a:blip r:embed="rId18">
                      <a:extLst>
                        <a:ext uri="{28A0092B-C50C-407E-A947-70E740481C1C}">
                          <a14:useLocalDpi xmlns:a14="http://schemas.microsoft.com/office/drawing/2010/main" val="0"/>
                        </a:ext>
                      </a:extLst>
                    </a:blip>
                    <a:stretch>
                      <a:fillRect/>
                    </a:stretch>
                  </pic:blipFill>
                  <pic:spPr>
                    <a:xfrm>
                      <a:off x="0" y="0"/>
                      <a:ext cx="5335998" cy="3010619"/>
                    </a:xfrm>
                    <a:prstGeom prst="rect">
                      <a:avLst/>
                    </a:prstGeom>
                    <a:ln>
                      <a:solidFill>
                        <a:schemeClr val="bg1">
                          <a:lumMod val="65000"/>
                        </a:schemeClr>
                      </a:solidFill>
                    </a:ln>
                  </pic:spPr>
                </pic:pic>
              </a:graphicData>
            </a:graphic>
          </wp:inline>
        </w:drawing>
      </w:r>
    </w:p>
    <w:p w:rsidR="00147094" w:rsidRPr="003A5D51" w:rsidRDefault="00147094" w:rsidP="00147094">
      <w:pPr>
        <w:pStyle w:val="Heading4"/>
        <w:rPr>
          <w:rFonts w:asciiTheme="majorHAnsi" w:hAnsiTheme="majorHAnsi"/>
        </w:rPr>
      </w:pPr>
      <w:r w:rsidRPr="003A5D51">
        <w:rPr>
          <w:rFonts w:asciiTheme="majorHAnsi" w:hAnsiTheme="majorHAnsi"/>
        </w:rPr>
        <w:lastRenderedPageBreak/>
        <w:t>New Bid from Scratch</w:t>
      </w:r>
    </w:p>
    <w:p w:rsidR="00EC7C6A" w:rsidRPr="003A5D51" w:rsidRDefault="009307F2" w:rsidP="00EC7C6A">
      <w:pPr>
        <w:pStyle w:val="NIndent2"/>
        <w:tabs>
          <w:tab w:val="left" w:pos="1890"/>
        </w:tabs>
        <w:rPr>
          <w:rFonts w:asciiTheme="majorHAnsi" w:hAnsiTheme="majorHAnsi"/>
        </w:rPr>
      </w:pPr>
      <w:r w:rsidRPr="003A5D51">
        <w:rPr>
          <w:rFonts w:asciiTheme="majorHAnsi" w:hAnsiTheme="majorHAnsi"/>
        </w:rPr>
        <w:t xml:space="preserve">To create a new Bid from scratch, click the Documents drop-down menu in the Navigation bar, hover the mouse over Bids, and select New. On the Create a New Bid screen, select </w:t>
      </w:r>
      <w:proofErr w:type="gramStart"/>
      <w:r w:rsidRPr="003A5D51">
        <w:rPr>
          <w:rFonts w:asciiTheme="majorHAnsi" w:hAnsiTheme="majorHAnsi"/>
        </w:rPr>
        <w:t>Create</w:t>
      </w:r>
      <w:proofErr w:type="gramEnd"/>
      <w:r w:rsidRPr="003A5D51">
        <w:rPr>
          <w:rFonts w:asciiTheme="majorHAnsi" w:hAnsiTheme="majorHAnsi"/>
        </w:rPr>
        <w:t xml:space="preserve"> a Bid from Scratch and click Continue. </w:t>
      </w:r>
    </w:p>
    <w:p w:rsidR="00EC7C6A" w:rsidRPr="003A5D51" w:rsidRDefault="00EC7C6A" w:rsidP="00EC7C6A">
      <w:pPr>
        <w:pStyle w:val="NIndent0"/>
        <w:rPr>
          <w:rFonts w:asciiTheme="majorHAnsi" w:hAnsiTheme="majorHAnsi"/>
        </w:rPr>
      </w:pPr>
      <w:r w:rsidRPr="003A5D51">
        <w:rPr>
          <w:rFonts w:asciiTheme="majorHAnsi" w:hAnsiTheme="majorHAnsi"/>
          <w:noProof/>
        </w:rPr>
        <w:drawing>
          <wp:inline distT="0" distB="0" distL="0" distR="0" wp14:anchorId="744477A2" wp14:editId="01AE7492">
            <wp:extent cx="5943600" cy="1036320"/>
            <wp:effectExtent l="19050" t="19050" r="19050" b="114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84FF81.tmp"/>
                    <pic:cNvPicPr/>
                  </pic:nvPicPr>
                  <pic:blipFill>
                    <a:blip r:embed="rId19">
                      <a:extLst>
                        <a:ext uri="{28A0092B-C50C-407E-A947-70E740481C1C}">
                          <a14:useLocalDpi xmlns:a14="http://schemas.microsoft.com/office/drawing/2010/main" val="0"/>
                        </a:ext>
                      </a:extLst>
                    </a:blip>
                    <a:stretch>
                      <a:fillRect/>
                    </a:stretch>
                  </pic:blipFill>
                  <pic:spPr>
                    <a:xfrm>
                      <a:off x="0" y="0"/>
                      <a:ext cx="5943600" cy="1036320"/>
                    </a:xfrm>
                    <a:prstGeom prst="rect">
                      <a:avLst/>
                    </a:prstGeom>
                    <a:ln>
                      <a:solidFill>
                        <a:schemeClr val="bg1">
                          <a:lumMod val="65000"/>
                        </a:schemeClr>
                      </a:solidFill>
                    </a:ln>
                  </pic:spPr>
                </pic:pic>
              </a:graphicData>
            </a:graphic>
          </wp:inline>
        </w:drawing>
      </w:r>
    </w:p>
    <w:p w:rsidR="008207C2" w:rsidRPr="003A5D51" w:rsidRDefault="009307F2" w:rsidP="00EC7C6A">
      <w:pPr>
        <w:pStyle w:val="NIndent2"/>
        <w:tabs>
          <w:tab w:val="left" w:pos="1890"/>
        </w:tabs>
        <w:rPr>
          <w:rFonts w:asciiTheme="majorHAnsi" w:hAnsiTheme="majorHAnsi"/>
        </w:rPr>
      </w:pPr>
      <w:r w:rsidRPr="003A5D51">
        <w:rPr>
          <w:rFonts w:asciiTheme="majorHAnsi" w:hAnsiTheme="majorHAnsi"/>
        </w:rPr>
        <w:t xml:space="preserve">The General tab of the new Bid document will be displayed. </w:t>
      </w:r>
    </w:p>
    <w:p w:rsidR="009307F2" w:rsidRPr="003A5D51" w:rsidRDefault="009307F2" w:rsidP="00147094">
      <w:pPr>
        <w:pStyle w:val="NIndent2"/>
        <w:rPr>
          <w:rFonts w:asciiTheme="majorHAnsi" w:hAnsiTheme="majorHAnsi"/>
        </w:rPr>
      </w:pPr>
      <w:r w:rsidRPr="003A5D51">
        <w:rPr>
          <w:rFonts w:asciiTheme="majorHAnsi" w:hAnsiTheme="majorHAnsi"/>
        </w:rPr>
        <w:t>Unlike cloned documents, new documents are not assigned a number upon creation. In order for a number to be assigned, the required fields on the General tab must be completed and the document saved.</w:t>
      </w:r>
    </w:p>
    <w:p w:rsidR="00C237E1" w:rsidRPr="003A5D51" w:rsidRDefault="00A71C51" w:rsidP="009C4F57">
      <w:pPr>
        <w:pStyle w:val="Heading3"/>
        <w:rPr>
          <w:rFonts w:asciiTheme="majorHAnsi" w:hAnsiTheme="majorHAnsi"/>
        </w:rPr>
      </w:pPr>
      <w:bookmarkStart w:id="6" w:name="_Toc441766898"/>
      <w:r w:rsidRPr="003A5D51">
        <w:rPr>
          <w:rFonts w:asciiTheme="majorHAnsi" w:hAnsiTheme="majorHAnsi"/>
        </w:rPr>
        <w:t>Bid Options in ProcureAZ</w:t>
      </w:r>
      <w:bookmarkEnd w:id="6"/>
    </w:p>
    <w:p w:rsidR="00C237E1" w:rsidRPr="003A5D51" w:rsidRDefault="009307F2" w:rsidP="002F5C0E">
      <w:pPr>
        <w:pStyle w:val="NIndent1"/>
        <w:rPr>
          <w:rFonts w:asciiTheme="majorHAnsi" w:hAnsiTheme="majorHAnsi"/>
        </w:rPr>
      </w:pPr>
      <w:r w:rsidRPr="003A5D51">
        <w:rPr>
          <w:rFonts w:asciiTheme="majorHAnsi" w:hAnsiTheme="majorHAnsi"/>
        </w:rPr>
        <w:t>There are several key terms used when referring to Bids, they are as follows:</w:t>
      </w:r>
    </w:p>
    <w:p w:rsidR="009307F2" w:rsidRPr="003A5D51" w:rsidRDefault="009307F2" w:rsidP="009307F2">
      <w:pPr>
        <w:pStyle w:val="ListIndent2"/>
        <w:rPr>
          <w:rFonts w:asciiTheme="majorHAnsi" w:hAnsiTheme="majorHAnsi"/>
        </w:rPr>
      </w:pPr>
      <w:r w:rsidRPr="003A5D51">
        <w:rPr>
          <w:rFonts w:asciiTheme="majorHAnsi" w:hAnsiTheme="majorHAnsi"/>
        </w:rPr>
        <w:t xml:space="preserve">Open Bids </w:t>
      </w:r>
      <w:r w:rsidRPr="003A5D51">
        <w:rPr>
          <w:rFonts w:asciiTheme="majorHAnsi" w:hAnsiTheme="majorHAnsi"/>
          <w:b w:val="0"/>
        </w:rPr>
        <w:t>– Allow any vendor registered in ProcureAZ to submit a response. They are also viewable to users without a ProcureAZ login by clicking the Open Bids link on the Login screen.</w:t>
      </w:r>
    </w:p>
    <w:p w:rsidR="009307F2" w:rsidRPr="003A5D51" w:rsidRDefault="009307F2" w:rsidP="009307F2">
      <w:pPr>
        <w:pStyle w:val="ListIndent2"/>
        <w:rPr>
          <w:rFonts w:asciiTheme="majorHAnsi" w:hAnsiTheme="majorHAnsi"/>
        </w:rPr>
      </w:pPr>
      <w:r w:rsidRPr="003A5D51">
        <w:rPr>
          <w:rFonts w:asciiTheme="majorHAnsi" w:hAnsiTheme="majorHAnsi"/>
        </w:rPr>
        <w:t>Closed Bids</w:t>
      </w:r>
      <w:r w:rsidRPr="003A5D51">
        <w:rPr>
          <w:rFonts w:asciiTheme="majorHAnsi" w:hAnsiTheme="majorHAnsi"/>
          <w:b w:val="0"/>
        </w:rPr>
        <w:t xml:space="preserve"> – Are only visible to those vendors that were originally notified of the Bid upon publication. They are the only vendors that can submit a response through the system.</w:t>
      </w:r>
    </w:p>
    <w:p w:rsidR="009307F2" w:rsidRPr="003A5D51" w:rsidRDefault="009307F2" w:rsidP="009307F2">
      <w:pPr>
        <w:pStyle w:val="ListIndent2"/>
        <w:rPr>
          <w:rFonts w:asciiTheme="majorHAnsi" w:hAnsiTheme="majorHAnsi"/>
        </w:rPr>
      </w:pPr>
      <w:r w:rsidRPr="003A5D51">
        <w:rPr>
          <w:rFonts w:asciiTheme="majorHAnsi" w:hAnsiTheme="majorHAnsi"/>
        </w:rPr>
        <w:t>Formal Bids</w:t>
      </w:r>
      <w:r w:rsidRPr="003A5D51">
        <w:rPr>
          <w:rFonts w:asciiTheme="majorHAnsi" w:hAnsiTheme="majorHAnsi"/>
          <w:b w:val="0"/>
        </w:rPr>
        <w:t xml:space="preserve"> </w:t>
      </w:r>
      <w:r w:rsidR="00D07939" w:rsidRPr="003A5D51">
        <w:rPr>
          <w:rFonts w:asciiTheme="majorHAnsi" w:hAnsiTheme="majorHAnsi"/>
          <w:b w:val="0"/>
        </w:rPr>
        <w:t>–</w:t>
      </w:r>
      <w:r w:rsidRPr="003A5D51">
        <w:rPr>
          <w:rFonts w:asciiTheme="majorHAnsi" w:hAnsiTheme="majorHAnsi"/>
          <w:b w:val="0"/>
        </w:rPr>
        <w:t xml:space="preserve"> </w:t>
      </w:r>
      <w:r w:rsidR="00D07939" w:rsidRPr="003A5D51">
        <w:rPr>
          <w:rFonts w:asciiTheme="majorHAnsi" w:hAnsiTheme="majorHAnsi"/>
          <w:b w:val="0"/>
        </w:rPr>
        <w:t xml:space="preserve">Do not allow Basic Purchasing users to view submitted responses until the Bid Opening Date/Time has been reached and the Bid has been opened. Bids are Formal by default. Formal Bids can be either </w:t>
      </w:r>
      <w:proofErr w:type="gramStart"/>
      <w:r w:rsidR="00D07939" w:rsidRPr="003A5D51">
        <w:rPr>
          <w:rFonts w:asciiTheme="majorHAnsi" w:hAnsiTheme="majorHAnsi"/>
          <w:b w:val="0"/>
        </w:rPr>
        <w:t>Open</w:t>
      </w:r>
      <w:proofErr w:type="gramEnd"/>
      <w:r w:rsidR="00D07939" w:rsidRPr="003A5D51">
        <w:rPr>
          <w:rFonts w:asciiTheme="majorHAnsi" w:hAnsiTheme="majorHAnsi"/>
          <w:b w:val="0"/>
        </w:rPr>
        <w:t xml:space="preserve"> or Closed.</w:t>
      </w:r>
    </w:p>
    <w:p w:rsidR="00D07939" w:rsidRPr="003A5D51" w:rsidRDefault="00D07939" w:rsidP="009307F2">
      <w:pPr>
        <w:pStyle w:val="ListIndent2"/>
        <w:rPr>
          <w:rFonts w:asciiTheme="majorHAnsi" w:hAnsiTheme="majorHAnsi"/>
        </w:rPr>
      </w:pPr>
      <w:r w:rsidRPr="003A5D51">
        <w:rPr>
          <w:rFonts w:asciiTheme="majorHAnsi" w:hAnsiTheme="majorHAnsi"/>
        </w:rPr>
        <w:t>Informal Bids</w:t>
      </w:r>
      <w:r w:rsidRPr="003A5D51">
        <w:rPr>
          <w:rFonts w:asciiTheme="majorHAnsi" w:hAnsiTheme="majorHAnsi"/>
          <w:b w:val="0"/>
        </w:rPr>
        <w:t xml:space="preserve"> – Allow Basic Purchasing users to view vendor responses prior to the close of the response period. An Informal Bid can be either </w:t>
      </w:r>
      <w:proofErr w:type="gramStart"/>
      <w:r w:rsidRPr="003A5D51">
        <w:rPr>
          <w:rFonts w:asciiTheme="majorHAnsi" w:hAnsiTheme="majorHAnsi"/>
          <w:b w:val="0"/>
        </w:rPr>
        <w:t>Open</w:t>
      </w:r>
      <w:proofErr w:type="gramEnd"/>
      <w:r w:rsidRPr="003A5D51">
        <w:rPr>
          <w:rFonts w:asciiTheme="majorHAnsi" w:hAnsiTheme="majorHAnsi"/>
          <w:b w:val="0"/>
        </w:rPr>
        <w:t xml:space="preserve"> or Closed.</w:t>
      </w:r>
    </w:p>
    <w:p w:rsidR="00D07939" w:rsidRPr="003A5D51" w:rsidRDefault="003F146D" w:rsidP="00D07939">
      <w:pPr>
        <w:pStyle w:val="NIndent1"/>
        <w:rPr>
          <w:rFonts w:asciiTheme="majorHAnsi" w:hAnsiTheme="majorHAnsi"/>
        </w:rPr>
      </w:pPr>
      <w:r w:rsidRPr="003A5D51">
        <w:rPr>
          <w:rFonts w:asciiTheme="majorHAnsi" w:hAnsiTheme="majorHAnsi"/>
        </w:rPr>
        <w:t>T</w:t>
      </w:r>
      <w:r w:rsidR="00D07939" w:rsidRPr="003A5D51">
        <w:rPr>
          <w:rFonts w:asciiTheme="majorHAnsi" w:hAnsiTheme="majorHAnsi"/>
        </w:rPr>
        <w:t xml:space="preserve">he Bid document does not operate differently based on the </w:t>
      </w:r>
      <w:r w:rsidRPr="003A5D51">
        <w:rPr>
          <w:rFonts w:asciiTheme="majorHAnsi" w:hAnsiTheme="majorHAnsi"/>
        </w:rPr>
        <w:t>Bid T</w:t>
      </w:r>
      <w:r w:rsidR="00D07939" w:rsidRPr="003A5D51">
        <w:rPr>
          <w:rFonts w:asciiTheme="majorHAnsi" w:hAnsiTheme="majorHAnsi"/>
        </w:rPr>
        <w:t>ype of solicitation being conducted. The type of response expected from bidders is made clear through the Items that are added, the external documents that are attached, and the other settings that are specified. ProcureAZ does allow users to configure certain behavior on a Bid by designating the Bid Type as Formal or Informal.</w:t>
      </w:r>
    </w:p>
    <w:p w:rsidR="009F1096" w:rsidRPr="003A5D51" w:rsidRDefault="009F1096" w:rsidP="009C4F57">
      <w:pPr>
        <w:pStyle w:val="Heading3"/>
        <w:rPr>
          <w:rFonts w:asciiTheme="majorHAnsi" w:hAnsiTheme="majorHAnsi"/>
        </w:rPr>
      </w:pPr>
      <w:bookmarkStart w:id="7" w:name="_Toc441766899"/>
      <w:r w:rsidRPr="003A5D51">
        <w:rPr>
          <w:rFonts w:asciiTheme="majorHAnsi" w:hAnsiTheme="majorHAnsi"/>
        </w:rPr>
        <w:t>Complete a Bid Document</w:t>
      </w:r>
      <w:bookmarkEnd w:id="7"/>
    </w:p>
    <w:p w:rsidR="009F1096" w:rsidRPr="003A5D51" w:rsidRDefault="009F1096" w:rsidP="009F1096">
      <w:pPr>
        <w:pStyle w:val="NIndent1"/>
        <w:rPr>
          <w:rFonts w:asciiTheme="majorHAnsi" w:hAnsiTheme="majorHAnsi" w:cs="Times New Roman"/>
          <w:spacing w:val="-3"/>
        </w:rPr>
      </w:pPr>
      <w:r w:rsidRPr="003A5D51">
        <w:rPr>
          <w:rFonts w:asciiTheme="majorHAnsi" w:hAnsiTheme="majorHAnsi" w:cs="Times New Roman"/>
          <w:spacing w:val="-3"/>
        </w:rPr>
        <w:t xml:space="preserve">The process for completing any document in ProcureAZ is to work through the tabs along the top of the document from left to right, starting with the General tab, completing all required fields, then </w:t>
      </w:r>
      <w:r w:rsidRPr="003A5D51">
        <w:rPr>
          <w:rFonts w:asciiTheme="majorHAnsi" w:hAnsiTheme="majorHAnsi" w:cs="Times New Roman"/>
          <w:spacing w:val="-3"/>
        </w:rPr>
        <w:lastRenderedPageBreak/>
        <w:t>reviewing and submitting the document for approval via the Summary tab on the far right. Not all tabs are used on the Bid document.</w:t>
      </w:r>
    </w:p>
    <w:p w:rsidR="009F1096" w:rsidRPr="003A5D51" w:rsidRDefault="00F43E91" w:rsidP="009F1096">
      <w:pPr>
        <w:pStyle w:val="ScreenShot"/>
        <w:rPr>
          <w:rFonts w:asciiTheme="majorHAnsi" w:hAnsiTheme="majorHAnsi"/>
        </w:rPr>
      </w:pPr>
      <w:r w:rsidRPr="003A5D51">
        <w:rPr>
          <w:rFonts w:asciiTheme="majorHAnsi" w:hAnsiTheme="majorHAnsi"/>
          <w:noProof/>
        </w:rPr>
        <w:drawing>
          <wp:inline distT="0" distB="0" distL="0" distR="0" wp14:anchorId="1CBABC1D" wp14:editId="42CF6B6B">
            <wp:extent cx="5943600" cy="546100"/>
            <wp:effectExtent l="19050" t="19050" r="19050" b="254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8494D8.tmp"/>
                    <pic:cNvPicPr/>
                  </pic:nvPicPr>
                  <pic:blipFill>
                    <a:blip r:embed="rId20">
                      <a:extLst>
                        <a:ext uri="{28A0092B-C50C-407E-A947-70E740481C1C}">
                          <a14:useLocalDpi xmlns:a14="http://schemas.microsoft.com/office/drawing/2010/main" val="0"/>
                        </a:ext>
                      </a:extLst>
                    </a:blip>
                    <a:stretch>
                      <a:fillRect/>
                    </a:stretch>
                  </pic:blipFill>
                  <pic:spPr>
                    <a:xfrm>
                      <a:off x="0" y="0"/>
                      <a:ext cx="5943600" cy="546100"/>
                    </a:xfrm>
                    <a:prstGeom prst="rect">
                      <a:avLst/>
                    </a:prstGeom>
                    <a:ln>
                      <a:solidFill>
                        <a:schemeClr val="bg1">
                          <a:lumMod val="65000"/>
                        </a:schemeClr>
                      </a:solidFill>
                    </a:ln>
                  </pic:spPr>
                </pic:pic>
              </a:graphicData>
            </a:graphic>
          </wp:inline>
        </w:drawing>
      </w:r>
    </w:p>
    <w:p w:rsidR="006E21D5" w:rsidRPr="003A5D51" w:rsidRDefault="006E21D5" w:rsidP="009F1096">
      <w:pPr>
        <w:pStyle w:val="Heading4"/>
        <w:rPr>
          <w:rFonts w:asciiTheme="majorHAnsi" w:hAnsiTheme="majorHAnsi"/>
        </w:rPr>
      </w:pPr>
      <w:r w:rsidRPr="003A5D51">
        <w:rPr>
          <w:rFonts w:asciiTheme="majorHAnsi" w:hAnsiTheme="majorHAnsi"/>
        </w:rPr>
        <w:t>General Tab</w:t>
      </w:r>
    </w:p>
    <w:p w:rsidR="006E21D5" w:rsidRPr="003A5D51" w:rsidRDefault="00E33E51" w:rsidP="009F1096">
      <w:pPr>
        <w:pStyle w:val="NIndent2"/>
        <w:rPr>
          <w:rFonts w:asciiTheme="majorHAnsi" w:hAnsiTheme="majorHAnsi"/>
        </w:rPr>
      </w:pPr>
      <w:r w:rsidRPr="003A5D51">
        <w:rPr>
          <w:rFonts w:asciiTheme="majorHAnsi" w:hAnsiTheme="majorHAnsi"/>
        </w:rPr>
        <w:t>The fields on the General tab are used to determine vendor access and response schedules. There are several required Date fields on the General tab that must be completed in order to save and continue processing the document.  The required fields are:</w:t>
      </w:r>
    </w:p>
    <w:p w:rsidR="00E33E51" w:rsidRPr="003A5D51" w:rsidRDefault="00E33E51" w:rsidP="00E33E51">
      <w:pPr>
        <w:pStyle w:val="ListIndent2"/>
        <w:rPr>
          <w:rFonts w:asciiTheme="majorHAnsi" w:hAnsiTheme="majorHAnsi"/>
        </w:rPr>
      </w:pPr>
      <w:r w:rsidRPr="003A5D51">
        <w:rPr>
          <w:rFonts w:asciiTheme="majorHAnsi" w:hAnsiTheme="majorHAnsi"/>
        </w:rPr>
        <w:t>Description</w:t>
      </w:r>
      <w:r w:rsidRPr="003A5D51">
        <w:rPr>
          <w:rFonts w:asciiTheme="majorHAnsi" w:hAnsiTheme="majorHAnsi"/>
          <w:b w:val="0"/>
        </w:rPr>
        <w:t xml:space="preserve"> </w:t>
      </w:r>
      <w:r w:rsidRPr="003A5D51">
        <w:rPr>
          <w:rFonts w:asciiTheme="majorHAnsi" w:hAnsiTheme="majorHAnsi"/>
        </w:rPr>
        <w:t>–</w:t>
      </w:r>
      <w:r w:rsidRPr="003A5D51">
        <w:rPr>
          <w:rFonts w:asciiTheme="majorHAnsi" w:hAnsiTheme="majorHAnsi"/>
          <w:b w:val="0"/>
        </w:rPr>
        <w:t xml:space="preserve"> Enter a short description of the Bid</w:t>
      </w:r>
    </w:p>
    <w:p w:rsidR="00E33E51" w:rsidRPr="003A5D51" w:rsidRDefault="00E33E51" w:rsidP="00E33E51">
      <w:pPr>
        <w:pStyle w:val="ListIndent2"/>
        <w:rPr>
          <w:rFonts w:asciiTheme="majorHAnsi" w:hAnsiTheme="majorHAnsi"/>
        </w:rPr>
      </w:pPr>
      <w:r w:rsidRPr="003A5D51">
        <w:rPr>
          <w:rFonts w:asciiTheme="majorHAnsi" w:hAnsiTheme="majorHAnsi"/>
        </w:rPr>
        <w:t xml:space="preserve">Purchaser – </w:t>
      </w:r>
      <w:r w:rsidRPr="003A5D51">
        <w:rPr>
          <w:rFonts w:asciiTheme="majorHAnsi" w:hAnsiTheme="majorHAnsi"/>
          <w:b w:val="0"/>
        </w:rPr>
        <w:t>Enter the BP user that owns the document</w:t>
      </w:r>
    </w:p>
    <w:p w:rsidR="00E33E51" w:rsidRPr="003A5D51" w:rsidRDefault="00E33E51" w:rsidP="00E33E51">
      <w:pPr>
        <w:pStyle w:val="ListIndent2"/>
        <w:rPr>
          <w:rFonts w:asciiTheme="majorHAnsi" w:hAnsiTheme="majorHAnsi"/>
        </w:rPr>
      </w:pPr>
      <w:r w:rsidRPr="003A5D51">
        <w:rPr>
          <w:rFonts w:asciiTheme="majorHAnsi" w:hAnsiTheme="majorHAnsi"/>
        </w:rPr>
        <w:t xml:space="preserve">Department – </w:t>
      </w:r>
      <w:r w:rsidRPr="003A5D51">
        <w:rPr>
          <w:rFonts w:asciiTheme="majorHAnsi" w:hAnsiTheme="majorHAnsi"/>
          <w:b w:val="0"/>
        </w:rPr>
        <w:t>Select the business unit that initiates the solicitation</w:t>
      </w:r>
    </w:p>
    <w:p w:rsidR="00E33E51" w:rsidRPr="003A5D51" w:rsidRDefault="00E33E51" w:rsidP="00E33E51">
      <w:pPr>
        <w:pStyle w:val="ListIndent2"/>
        <w:rPr>
          <w:rFonts w:asciiTheme="majorHAnsi" w:hAnsiTheme="majorHAnsi"/>
        </w:rPr>
      </w:pPr>
      <w:r w:rsidRPr="003A5D51">
        <w:rPr>
          <w:rFonts w:asciiTheme="majorHAnsi" w:hAnsiTheme="majorHAnsi"/>
        </w:rPr>
        <w:t xml:space="preserve">Location – </w:t>
      </w:r>
      <w:r w:rsidRPr="003A5D51">
        <w:rPr>
          <w:rFonts w:asciiTheme="majorHAnsi" w:hAnsiTheme="majorHAnsi"/>
          <w:b w:val="0"/>
        </w:rPr>
        <w:t>Select the location for the department</w:t>
      </w:r>
    </w:p>
    <w:p w:rsidR="00E33E51" w:rsidRPr="003A5D51" w:rsidRDefault="00E33E51" w:rsidP="00E33E51">
      <w:pPr>
        <w:pStyle w:val="ListIndent2"/>
        <w:rPr>
          <w:rFonts w:asciiTheme="majorHAnsi" w:hAnsiTheme="majorHAnsi"/>
        </w:rPr>
      </w:pPr>
      <w:r w:rsidRPr="003A5D51">
        <w:rPr>
          <w:rFonts w:asciiTheme="majorHAnsi" w:hAnsiTheme="majorHAnsi"/>
        </w:rPr>
        <w:t xml:space="preserve">Bid Opening Date – </w:t>
      </w:r>
      <w:r w:rsidRPr="003A5D51">
        <w:rPr>
          <w:rFonts w:asciiTheme="majorHAnsi" w:hAnsiTheme="majorHAnsi"/>
          <w:b w:val="0"/>
        </w:rPr>
        <w:t>Select the date and time that the solicitation will no longer accept electronic responses from vendors and the assigned Purchaser can Open the Bid to review the submitted responses</w:t>
      </w:r>
    </w:p>
    <w:p w:rsidR="00E33E51" w:rsidRPr="003A5D51" w:rsidRDefault="00E33E51" w:rsidP="00E33E51">
      <w:pPr>
        <w:pStyle w:val="ListIndent2"/>
        <w:rPr>
          <w:rFonts w:asciiTheme="majorHAnsi" w:hAnsiTheme="majorHAnsi"/>
        </w:rPr>
      </w:pPr>
      <w:r w:rsidRPr="003A5D51">
        <w:rPr>
          <w:rFonts w:asciiTheme="majorHAnsi" w:hAnsiTheme="majorHAnsi"/>
        </w:rPr>
        <w:t xml:space="preserve">Available Date – </w:t>
      </w:r>
      <w:r w:rsidRPr="003A5D51">
        <w:rPr>
          <w:rFonts w:asciiTheme="majorHAnsi" w:hAnsiTheme="majorHAnsi"/>
          <w:b w:val="0"/>
        </w:rPr>
        <w:t>Select the date and time that the solicitation will be published</w:t>
      </w:r>
    </w:p>
    <w:p w:rsidR="00E33E51" w:rsidRPr="003A5D51" w:rsidRDefault="00E33E51" w:rsidP="00E33E51">
      <w:pPr>
        <w:pStyle w:val="ListIndent2"/>
        <w:rPr>
          <w:rFonts w:asciiTheme="majorHAnsi" w:hAnsiTheme="majorHAnsi"/>
        </w:rPr>
      </w:pPr>
      <w:r w:rsidRPr="003A5D51">
        <w:rPr>
          <w:rFonts w:asciiTheme="majorHAnsi" w:hAnsiTheme="majorHAnsi"/>
        </w:rPr>
        <w:t xml:space="preserve">Purchase Method – </w:t>
      </w:r>
      <w:r w:rsidRPr="003A5D51">
        <w:rPr>
          <w:rFonts w:asciiTheme="majorHAnsi" w:hAnsiTheme="majorHAnsi"/>
          <w:b w:val="0"/>
        </w:rPr>
        <w:t>Select the purchase method of the resulting contract from either Open Market</w:t>
      </w:r>
      <w:r w:rsidR="002C0D88" w:rsidRPr="003A5D51">
        <w:rPr>
          <w:rFonts w:asciiTheme="majorHAnsi" w:hAnsiTheme="majorHAnsi"/>
          <w:b w:val="0"/>
        </w:rPr>
        <w:t xml:space="preserve"> or</w:t>
      </w:r>
      <w:r w:rsidR="009B73D2" w:rsidRPr="003A5D51">
        <w:rPr>
          <w:rFonts w:asciiTheme="majorHAnsi" w:hAnsiTheme="majorHAnsi"/>
          <w:b w:val="0"/>
        </w:rPr>
        <w:t xml:space="preserve"> </w:t>
      </w:r>
      <w:r w:rsidRPr="003A5D51">
        <w:rPr>
          <w:rFonts w:asciiTheme="majorHAnsi" w:hAnsiTheme="majorHAnsi"/>
          <w:b w:val="0"/>
        </w:rPr>
        <w:t xml:space="preserve">Blanket. </w:t>
      </w:r>
      <w:r w:rsidR="002C0D88" w:rsidRPr="003A5D51">
        <w:rPr>
          <w:rFonts w:asciiTheme="majorHAnsi" w:hAnsiTheme="majorHAnsi"/>
          <w:b w:val="0"/>
        </w:rPr>
        <w:t>If the desired end result is a Master Blanket contract, select Blanket. If the desired result is a one-time Purchase Order, select Open Market. The Purchase Method is important as it dictates what type of document is created with the Bid and Award process is completed in ProcureAZ</w:t>
      </w:r>
    </w:p>
    <w:p w:rsidR="00E33E51" w:rsidRPr="003A5D51" w:rsidRDefault="00E33E51" w:rsidP="00E33E51">
      <w:pPr>
        <w:pStyle w:val="ListIndent2"/>
        <w:rPr>
          <w:rFonts w:asciiTheme="majorHAnsi" w:hAnsiTheme="majorHAnsi"/>
        </w:rPr>
      </w:pPr>
      <w:r w:rsidRPr="003A5D51">
        <w:rPr>
          <w:rFonts w:asciiTheme="majorHAnsi" w:hAnsiTheme="majorHAnsi"/>
        </w:rPr>
        <w:t xml:space="preserve">Bid Method – </w:t>
      </w:r>
      <w:r w:rsidRPr="003A5D51">
        <w:rPr>
          <w:rFonts w:asciiTheme="majorHAnsi" w:hAnsiTheme="majorHAnsi"/>
          <w:b w:val="0"/>
        </w:rPr>
        <w:t>Select the type of solicitation that is being conducted (i.e. RFP, IFB, RFQ)</w:t>
      </w:r>
    </w:p>
    <w:p w:rsidR="002C0D88" w:rsidRPr="003A5D51" w:rsidRDefault="002C0D88" w:rsidP="002C0D88">
      <w:pPr>
        <w:pStyle w:val="HelpfulTip"/>
        <w:rPr>
          <w:rFonts w:asciiTheme="majorHAnsi" w:hAnsiTheme="majorHAnsi"/>
        </w:rPr>
      </w:pPr>
      <w:r w:rsidRPr="003A5D51">
        <w:rPr>
          <w:rFonts w:asciiTheme="majorHAnsi" w:hAnsiTheme="majorHAnsi"/>
          <w:b/>
        </w:rPr>
        <w:t>TIP:</w:t>
      </w:r>
      <w:r w:rsidRPr="003A5D51">
        <w:rPr>
          <w:rFonts w:asciiTheme="majorHAnsi" w:hAnsiTheme="majorHAnsi"/>
        </w:rPr>
        <w:t xml:space="preserve"> An Open Market Bid will be converted to an Open Market Purchase order with a pre-encumbrance established in AFIS.</w:t>
      </w:r>
    </w:p>
    <w:p w:rsidR="002F4512" w:rsidRPr="003A5D51" w:rsidRDefault="002F4512" w:rsidP="002F4512">
      <w:pPr>
        <w:pStyle w:val="NIndent2"/>
        <w:rPr>
          <w:rFonts w:asciiTheme="majorHAnsi" w:hAnsiTheme="majorHAnsi"/>
        </w:rPr>
      </w:pPr>
      <w:r w:rsidRPr="003A5D51">
        <w:rPr>
          <w:rFonts w:asciiTheme="majorHAnsi" w:hAnsiTheme="majorHAnsi"/>
        </w:rPr>
        <w:t>The following fields are intended to be based on the original solicitation schedule and are not required to be the actual date of the stated activity:</w:t>
      </w:r>
    </w:p>
    <w:p w:rsidR="00E33E51" w:rsidRPr="003A5D51" w:rsidRDefault="00E33E51" w:rsidP="00E33E51">
      <w:pPr>
        <w:pStyle w:val="ListIndent2"/>
        <w:rPr>
          <w:rFonts w:asciiTheme="majorHAnsi" w:hAnsiTheme="majorHAnsi"/>
        </w:rPr>
      </w:pPr>
      <w:r w:rsidRPr="003A5D51">
        <w:rPr>
          <w:rFonts w:asciiTheme="majorHAnsi" w:hAnsiTheme="majorHAnsi"/>
        </w:rPr>
        <w:t xml:space="preserve">Bid Issued – </w:t>
      </w:r>
      <w:r w:rsidR="008207C2" w:rsidRPr="003A5D51">
        <w:rPr>
          <w:rFonts w:asciiTheme="majorHAnsi" w:hAnsiTheme="majorHAnsi"/>
          <w:b w:val="0"/>
        </w:rPr>
        <w:t xml:space="preserve">Select the </w:t>
      </w:r>
      <w:r w:rsidR="002F4512" w:rsidRPr="003A5D51">
        <w:rPr>
          <w:rFonts w:asciiTheme="majorHAnsi" w:hAnsiTheme="majorHAnsi"/>
          <w:b w:val="0"/>
        </w:rPr>
        <w:t xml:space="preserve">scheduled </w:t>
      </w:r>
      <w:r w:rsidR="008207C2" w:rsidRPr="003A5D51">
        <w:rPr>
          <w:rFonts w:asciiTheme="majorHAnsi" w:hAnsiTheme="majorHAnsi"/>
          <w:b w:val="0"/>
        </w:rPr>
        <w:t>date that the solicitation will be published</w:t>
      </w:r>
    </w:p>
    <w:p w:rsidR="00E33E51" w:rsidRPr="003A5D51" w:rsidRDefault="00E33E51" w:rsidP="00E33E51">
      <w:pPr>
        <w:pStyle w:val="ListIndent2"/>
        <w:rPr>
          <w:rFonts w:asciiTheme="majorHAnsi" w:hAnsiTheme="majorHAnsi"/>
        </w:rPr>
      </w:pPr>
      <w:r w:rsidRPr="003A5D51">
        <w:rPr>
          <w:rFonts w:asciiTheme="majorHAnsi" w:hAnsiTheme="majorHAnsi"/>
        </w:rPr>
        <w:t xml:space="preserve">Bid Due – </w:t>
      </w:r>
      <w:r w:rsidR="008207C2" w:rsidRPr="003A5D51">
        <w:rPr>
          <w:rFonts w:asciiTheme="majorHAnsi" w:hAnsiTheme="majorHAnsi"/>
          <w:b w:val="0"/>
        </w:rPr>
        <w:t xml:space="preserve">Select the </w:t>
      </w:r>
      <w:r w:rsidR="002F4512" w:rsidRPr="003A5D51">
        <w:rPr>
          <w:rFonts w:asciiTheme="majorHAnsi" w:hAnsiTheme="majorHAnsi"/>
          <w:b w:val="0"/>
        </w:rPr>
        <w:t xml:space="preserve">scheduled </w:t>
      </w:r>
      <w:r w:rsidR="008207C2" w:rsidRPr="003A5D51">
        <w:rPr>
          <w:rFonts w:asciiTheme="majorHAnsi" w:hAnsiTheme="majorHAnsi"/>
          <w:b w:val="0"/>
        </w:rPr>
        <w:t>date that the response period closes</w:t>
      </w:r>
    </w:p>
    <w:p w:rsidR="00E33E51" w:rsidRPr="003A5D51" w:rsidRDefault="00E33E51" w:rsidP="00E33E51">
      <w:pPr>
        <w:pStyle w:val="ListIndent2"/>
        <w:rPr>
          <w:rFonts w:asciiTheme="majorHAnsi" w:hAnsiTheme="majorHAnsi"/>
        </w:rPr>
      </w:pPr>
      <w:r w:rsidRPr="003A5D51">
        <w:rPr>
          <w:rFonts w:asciiTheme="majorHAnsi" w:hAnsiTheme="majorHAnsi"/>
        </w:rPr>
        <w:t xml:space="preserve">Award – </w:t>
      </w:r>
      <w:r w:rsidR="008207C2" w:rsidRPr="003A5D51">
        <w:rPr>
          <w:rFonts w:asciiTheme="majorHAnsi" w:hAnsiTheme="majorHAnsi"/>
          <w:b w:val="0"/>
        </w:rPr>
        <w:t xml:space="preserve">Select the </w:t>
      </w:r>
      <w:r w:rsidR="002F4512" w:rsidRPr="003A5D51">
        <w:rPr>
          <w:rFonts w:asciiTheme="majorHAnsi" w:hAnsiTheme="majorHAnsi"/>
          <w:b w:val="0"/>
        </w:rPr>
        <w:t xml:space="preserve">scheduled </w:t>
      </w:r>
      <w:r w:rsidR="008207C2" w:rsidRPr="003A5D51">
        <w:rPr>
          <w:rFonts w:asciiTheme="majorHAnsi" w:hAnsiTheme="majorHAnsi"/>
          <w:b w:val="0"/>
        </w:rPr>
        <w:t>date that the solicitation will be awarded to a vendor</w:t>
      </w:r>
    </w:p>
    <w:p w:rsidR="00E33E51" w:rsidRPr="003A5D51" w:rsidRDefault="00E33E51" w:rsidP="00E33E51">
      <w:pPr>
        <w:pStyle w:val="ListIndent2"/>
        <w:rPr>
          <w:rFonts w:asciiTheme="majorHAnsi" w:hAnsiTheme="majorHAnsi"/>
        </w:rPr>
      </w:pPr>
      <w:r w:rsidRPr="003A5D51">
        <w:rPr>
          <w:rFonts w:asciiTheme="majorHAnsi" w:hAnsiTheme="majorHAnsi"/>
        </w:rPr>
        <w:t xml:space="preserve">Bid Draft Completed – </w:t>
      </w:r>
      <w:r w:rsidR="008207C2" w:rsidRPr="003A5D51">
        <w:rPr>
          <w:rFonts w:asciiTheme="majorHAnsi" w:hAnsiTheme="majorHAnsi"/>
          <w:b w:val="0"/>
        </w:rPr>
        <w:t xml:space="preserve">Select the </w:t>
      </w:r>
      <w:r w:rsidR="002F4512" w:rsidRPr="003A5D51">
        <w:rPr>
          <w:rFonts w:asciiTheme="majorHAnsi" w:hAnsiTheme="majorHAnsi"/>
          <w:b w:val="0"/>
        </w:rPr>
        <w:t xml:space="preserve">scheduled </w:t>
      </w:r>
      <w:r w:rsidR="008207C2" w:rsidRPr="003A5D51">
        <w:rPr>
          <w:rFonts w:asciiTheme="majorHAnsi" w:hAnsiTheme="majorHAnsi"/>
          <w:b w:val="0"/>
        </w:rPr>
        <w:t>date that the draft will be completed</w:t>
      </w:r>
    </w:p>
    <w:p w:rsidR="008207C2" w:rsidRPr="003A5D51" w:rsidRDefault="00AE0F1A" w:rsidP="008207C2">
      <w:pPr>
        <w:pStyle w:val="ScreenShot"/>
        <w:rPr>
          <w:rFonts w:asciiTheme="majorHAnsi" w:hAnsiTheme="majorHAnsi"/>
        </w:rPr>
      </w:pPr>
      <w:r w:rsidRPr="003A5D51">
        <w:rPr>
          <w:rFonts w:asciiTheme="majorHAnsi" w:hAnsiTheme="majorHAnsi"/>
          <w:noProof/>
        </w:rPr>
        <w:lastRenderedPageBreak/>
        <w:drawing>
          <wp:inline distT="0" distB="0" distL="0" distR="0" wp14:anchorId="2A58D245" wp14:editId="2C877836">
            <wp:extent cx="5943600" cy="4672965"/>
            <wp:effectExtent l="19050" t="19050" r="19050" b="133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84DAA2.tmp"/>
                    <pic:cNvPicPr/>
                  </pic:nvPicPr>
                  <pic:blipFill>
                    <a:blip r:embed="rId21">
                      <a:extLst>
                        <a:ext uri="{28A0092B-C50C-407E-A947-70E740481C1C}">
                          <a14:useLocalDpi xmlns:a14="http://schemas.microsoft.com/office/drawing/2010/main" val="0"/>
                        </a:ext>
                      </a:extLst>
                    </a:blip>
                    <a:stretch>
                      <a:fillRect/>
                    </a:stretch>
                  </pic:blipFill>
                  <pic:spPr>
                    <a:xfrm>
                      <a:off x="0" y="0"/>
                      <a:ext cx="5943600" cy="4672965"/>
                    </a:xfrm>
                    <a:prstGeom prst="rect">
                      <a:avLst/>
                    </a:prstGeom>
                    <a:ln>
                      <a:solidFill>
                        <a:schemeClr val="bg1">
                          <a:lumMod val="65000"/>
                        </a:schemeClr>
                      </a:solidFill>
                    </a:ln>
                  </pic:spPr>
                </pic:pic>
              </a:graphicData>
            </a:graphic>
          </wp:inline>
        </w:drawing>
      </w:r>
    </w:p>
    <w:p w:rsidR="008207C2" w:rsidRPr="003A5D51" w:rsidRDefault="008207C2" w:rsidP="009F1096">
      <w:pPr>
        <w:pStyle w:val="NIndent2"/>
        <w:rPr>
          <w:rFonts w:asciiTheme="majorHAnsi" w:hAnsiTheme="majorHAnsi"/>
        </w:rPr>
      </w:pPr>
      <w:r w:rsidRPr="003A5D51">
        <w:rPr>
          <w:rFonts w:asciiTheme="majorHAnsi" w:hAnsiTheme="majorHAnsi"/>
        </w:rPr>
        <w:t>When all required fields have been completed, click Save &amp; Continue to save the document and assign a document number if one has not been assigned already.</w:t>
      </w:r>
    </w:p>
    <w:p w:rsidR="00A71C51" w:rsidRPr="003A5D51" w:rsidRDefault="00A71C51" w:rsidP="00A71C51">
      <w:pPr>
        <w:pStyle w:val="Heading3"/>
        <w:rPr>
          <w:rFonts w:asciiTheme="majorHAnsi" w:hAnsiTheme="majorHAnsi"/>
        </w:rPr>
      </w:pPr>
      <w:bookmarkStart w:id="8" w:name="_Toc441766900"/>
      <w:r w:rsidRPr="003A5D51">
        <w:rPr>
          <w:rFonts w:asciiTheme="majorHAnsi" w:hAnsiTheme="majorHAnsi"/>
        </w:rPr>
        <w:t>Adding and Removing Items</w:t>
      </w:r>
      <w:bookmarkEnd w:id="8"/>
    </w:p>
    <w:p w:rsidR="004A2AB7" w:rsidRPr="003A5D51" w:rsidRDefault="009F164F" w:rsidP="004A2AB7">
      <w:pPr>
        <w:pStyle w:val="NIndent1"/>
        <w:rPr>
          <w:rFonts w:asciiTheme="majorHAnsi" w:hAnsiTheme="majorHAnsi"/>
        </w:rPr>
      </w:pPr>
      <w:r w:rsidRPr="003A5D51">
        <w:rPr>
          <w:rFonts w:asciiTheme="majorHAnsi" w:hAnsiTheme="majorHAnsi"/>
        </w:rPr>
        <w:t xml:space="preserve">The Items tab displays the goods and services that vendors will </w:t>
      </w:r>
      <w:r w:rsidR="00476EBB" w:rsidRPr="003A5D51">
        <w:rPr>
          <w:rFonts w:asciiTheme="majorHAnsi" w:hAnsiTheme="majorHAnsi"/>
        </w:rPr>
        <w:t>provide</w:t>
      </w:r>
      <w:r w:rsidRPr="003A5D51">
        <w:rPr>
          <w:rFonts w:asciiTheme="majorHAnsi" w:hAnsiTheme="majorHAnsi"/>
        </w:rPr>
        <w:t xml:space="preserve"> quotes for in their responses. The process of defining the line items for the Bid will vary depending on the process used to create the new Bid document. </w:t>
      </w:r>
    </w:p>
    <w:p w:rsidR="0082789F" w:rsidRPr="003A5D51" w:rsidRDefault="00AE0F1A" w:rsidP="0082789F">
      <w:pPr>
        <w:pStyle w:val="ScreenShot"/>
        <w:rPr>
          <w:rFonts w:asciiTheme="majorHAnsi" w:hAnsiTheme="majorHAnsi"/>
        </w:rPr>
      </w:pPr>
      <w:r w:rsidRPr="003A5D51">
        <w:rPr>
          <w:rFonts w:asciiTheme="majorHAnsi" w:hAnsiTheme="majorHAnsi"/>
          <w:noProof/>
        </w:rPr>
        <w:drawing>
          <wp:inline distT="0" distB="0" distL="0" distR="0" wp14:anchorId="641B6C9B" wp14:editId="0B2270F8">
            <wp:extent cx="5943600" cy="1085215"/>
            <wp:effectExtent l="19050" t="19050" r="19050" b="196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84D474.tmp"/>
                    <pic:cNvPicPr/>
                  </pic:nvPicPr>
                  <pic:blipFill>
                    <a:blip r:embed="rId22">
                      <a:extLst>
                        <a:ext uri="{28A0092B-C50C-407E-A947-70E740481C1C}">
                          <a14:useLocalDpi xmlns:a14="http://schemas.microsoft.com/office/drawing/2010/main" val="0"/>
                        </a:ext>
                      </a:extLst>
                    </a:blip>
                    <a:stretch>
                      <a:fillRect/>
                    </a:stretch>
                  </pic:blipFill>
                  <pic:spPr>
                    <a:xfrm>
                      <a:off x="0" y="0"/>
                      <a:ext cx="5943600" cy="1085215"/>
                    </a:xfrm>
                    <a:prstGeom prst="rect">
                      <a:avLst/>
                    </a:prstGeom>
                    <a:ln>
                      <a:solidFill>
                        <a:schemeClr val="bg1">
                          <a:lumMod val="65000"/>
                        </a:schemeClr>
                      </a:solidFill>
                    </a:ln>
                  </pic:spPr>
                </pic:pic>
              </a:graphicData>
            </a:graphic>
          </wp:inline>
        </w:drawing>
      </w:r>
    </w:p>
    <w:p w:rsidR="004A2AB7" w:rsidRPr="003A5D51" w:rsidRDefault="00B44378" w:rsidP="004A2AB7">
      <w:pPr>
        <w:pStyle w:val="NIndent1"/>
        <w:rPr>
          <w:rFonts w:asciiTheme="majorHAnsi" w:hAnsiTheme="majorHAnsi"/>
        </w:rPr>
      </w:pPr>
      <w:r w:rsidRPr="003A5D51">
        <w:rPr>
          <w:rFonts w:asciiTheme="majorHAnsi" w:hAnsiTheme="majorHAnsi"/>
        </w:rPr>
        <w:t xml:space="preserve">Every Bid must have at last one Normal item that will be bid on. </w:t>
      </w:r>
      <w:r w:rsidR="004A2AB7" w:rsidRPr="003A5D51">
        <w:rPr>
          <w:rFonts w:asciiTheme="majorHAnsi" w:hAnsiTheme="majorHAnsi"/>
        </w:rPr>
        <w:t xml:space="preserve">If the Bid was created from scratch, </w:t>
      </w:r>
      <w:r w:rsidR="009A051C" w:rsidRPr="003A5D51">
        <w:rPr>
          <w:rFonts w:asciiTheme="majorHAnsi" w:hAnsiTheme="majorHAnsi"/>
        </w:rPr>
        <w:t>i</w:t>
      </w:r>
      <w:r w:rsidR="004A2AB7" w:rsidRPr="003A5D51">
        <w:rPr>
          <w:rFonts w:asciiTheme="majorHAnsi" w:hAnsiTheme="majorHAnsi"/>
        </w:rPr>
        <w:t xml:space="preserve">tems can be searched or added using the buttons on the Items tab. </w:t>
      </w:r>
      <w:r w:rsidRPr="003A5D51">
        <w:rPr>
          <w:rFonts w:asciiTheme="majorHAnsi" w:hAnsiTheme="majorHAnsi"/>
        </w:rPr>
        <w:t xml:space="preserve">The Search Inventory Items </w:t>
      </w:r>
      <w:r w:rsidRPr="003A5D51">
        <w:rPr>
          <w:rFonts w:asciiTheme="majorHAnsi" w:hAnsiTheme="majorHAnsi"/>
        </w:rPr>
        <w:lastRenderedPageBreak/>
        <w:t xml:space="preserve">button is not used. </w:t>
      </w:r>
      <w:r w:rsidR="004A2AB7" w:rsidRPr="003A5D51">
        <w:rPr>
          <w:rFonts w:asciiTheme="majorHAnsi" w:hAnsiTheme="majorHAnsi"/>
        </w:rPr>
        <w:t xml:space="preserve">If the Bid was created by </w:t>
      </w:r>
      <w:r w:rsidR="00E034F6" w:rsidRPr="003A5D51">
        <w:rPr>
          <w:rFonts w:asciiTheme="majorHAnsi" w:hAnsiTheme="majorHAnsi"/>
        </w:rPr>
        <w:t xml:space="preserve">converting a Requisition or </w:t>
      </w:r>
      <w:r w:rsidR="004A2AB7" w:rsidRPr="003A5D51">
        <w:rPr>
          <w:rFonts w:asciiTheme="majorHAnsi" w:hAnsiTheme="majorHAnsi"/>
        </w:rPr>
        <w:t xml:space="preserve">cloning another document, the Items tab will initially display the items from the source document. Items can be edited and deleted on the Items tab. </w:t>
      </w:r>
    </w:p>
    <w:p w:rsidR="00A71C51" w:rsidRPr="003A5D51" w:rsidRDefault="00B44378" w:rsidP="00A71C51">
      <w:pPr>
        <w:pStyle w:val="Heading4"/>
        <w:rPr>
          <w:rFonts w:asciiTheme="majorHAnsi" w:hAnsiTheme="majorHAnsi"/>
        </w:rPr>
      </w:pPr>
      <w:r w:rsidRPr="003A5D51">
        <w:rPr>
          <w:rFonts w:asciiTheme="majorHAnsi" w:hAnsiTheme="majorHAnsi"/>
        </w:rPr>
        <w:t xml:space="preserve">Create </w:t>
      </w:r>
      <w:r w:rsidR="004A2AB7" w:rsidRPr="003A5D51">
        <w:rPr>
          <w:rFonts w:asciiTheme="majorHAnsi" w:hAnsiTheme="majorHAnsi"/>
        </w:rPr>
        <w:t>Items</w:t>
      </w:r>
    </w:p>
    <w:p w:rsidR="00B44378" w:rsidRPr="003A5D51" w:rsidRDefault="00B44378" w:rsidP="00B44378">
      <w:pPr>
        <w:pStyle w:val="NIndent2"/>
        <w:rPr>
          <w:rFonts w:asciiTheme="majorHAnsi" w:hAnsiTheme="majorHAnsi"/>
        </w:rPr>
      </w:pPr>
      <w:r w:rsidRPr="003A5D51">
        <w:rPr>
          <w:rFonts w:asciiTheme="majorHAnsi" w:hAnsiTheme="majorHAnsi"/>
        </w:rPr>
        <w:t xml:space="preserve">Item entry begins on the Items &gt; General tab. In order to create a new Normal Item, the following fields are </w:t>
      </w:r>
      <w:r w:rsidR="000A73E3" w:rsidRPr="003A5D51">
        <w:rPr>
          <w:rFonts w:asciiTheme="majorHAnsi" w:hAnsiTheme="majorHAnsi"/>
        </w:rPr>
        <w:t>available</w:t>
      </w:r>
      <w:r w:rsidRPr="003A5D51">
        <w:rPr>
          <w:rFonts w:asciiTheme="majorHAnsi" w:hAnsiTheme="majorHAnsi"/>
        </w:rPr>
        <w:t>:</w:t>
      </w:r>
    </w:p>
    <w:p w:rsidR="00B44378" w:rsidRPr="003A5D51" w:rsidRDefault="00B44378" w:rsidP="00B44378">
      <w:pPr>
        <w:pStyle w:val="ListIndent2"/>
        <w:tabs>
          <w:tab w:val="clear" w:pos="1800"/>
        </w:tabs>
        <w:ind w:left="2520"/>
        <w:rPr>
          <w:rFonts w:asciiTheme="majorHAnsi" w:hAnsiTheme="majorHAnsi"/>
          <w:b w:val="0"/>
        </w:rPr>
      </w:pPr>
      <w:r w:rsidRPr="003A5D51">
        <w:rPr>
          <w:rFonts w:asciiTheme="majorHAnsi" w:hAnsiTheme="majorHAnsi"/>
        </w:rPr>
        <w:t>Print Sequence</w:t>
      </w:r>
      <w:r w:rsidRPr="003A5D51">
        <w:rPr>
          <w:rFonts w:asciiTheme="majorHAnsi" w:hAnsiTheme="majorHAnsi"/>
          <w:b w:val="0"/>
        </w:rPr>
        <w:t xml:space="preserve"> – The line sequence number determines the order in which the items will appear to vendors. This will default to the order in which Items are added to the Bid and does not need to be changed.</w:t>
      </w:r>
    </w:p>
    <w:p w:rsidR="00B44378" w:rsidRPr="003A5D51" w:rsidRDefault="00B44378" w:rsidP="00B44378">
      <w:pPr>
        <w:pStyle w:val="ListIndent2"/>
        <w:tabs>
          <w:tab w:val="clear" w:pos="1800"/>
        </w:tabs>
        <w:ind w:left="2520"/>
        <w:rPr>
          <w:rFonts w:asciiTheme="majorHAnsi" w:hAnsiTheme="majorHAnsi"/>
          <w:b w:val="0"/>
        </w:rPr>
      </w:pPr>
      <w:r w:rsidRPr="003A5D51">
        <w:rPr>
          <w:rFonts w:asciiTheme="majorHAnsi" w:hAnsiTheme="majorHAnsi"/>
        </w:rPr>
        <w:t>Item Type</w:t>
      </w:r>
      <w:r w:rsidRPr="003A5D51">
        <w:rPr>
          <w:rFonts w:asciiTheme="majorHAnsi" w:hAnsiTheme="majorHAnsi"/>
          <w:b w:val="0"/>
        </w:rPr>
        <w:t xml:space="preserve"> – This value can either be Normal or Narrative. Normal items can be ordered. Narrative items only allow a Description, Project, Building Code, Cost Code, and Property Number to be entered</w:t>
      </w:r>
      <w:r w:rsidR="002F4512" w:rsidRPr="003A5D51">
        <w:rPr>
          <w:rFonts w:asciiTheme="majorHAnsi" w:hAnsiTheme="majorHAnsi"/>
          <w:b w:val="0"/>
        </w:rPr>
        <w:t xml:space="preserve"> and only appear on the Bid document</w:t>
      </w:r>
      <w:r w:rsidRPr="003A5D51">
        <w:rPr>
          <w:rFonts w:asciiTheme="majorHAnsi" w:hAnsiTheme="majorHAnsi"/>
          <w:b w:val="0"/>
        </w:rPr>
        <w:t>.</w:t>
      </w:r>
      <w:r w:rsidR="002F4512" w:rsidRPr="003A5D51">
        <w:rPr>
          <w:rFonts w:asciiTheme="majorHAnsi" w:hAnsiTheme="majorHAnsi"/>
          <w:b w:val="0"/>
        </w:rPr>
        <w:t xml:space="preserve"> Vendors will only see Normal items on the Items tab of their quote.</w:t>
      </w:r>
    </w:p>
    <w:p w:rsidR="00B44378" w:rsidRPr="003A5D51" w:rsidRDefault="00B44378" w:rsidP="00B44378">
      <w:pPr>
        <w:pStyle w:val="ListIndent2"/>
        <w:tabs>
          <w:tab w:val="clear" w:pos="1800"/>
        </w:tabs>
        <w:ind w:left="2520"/>
        <w:rPr>
          <w:rFonts w:asciiTheme="majorHAnsi" w:hAnsiTheme="majorHAnsi"/>
          <w:b w:val="0"/>
        </w:rPr>
      </w:pPr>
      <w:r w:rsidRPr="003A5D51">
        <w:rPr>
          <w:rFonts w:asciiTheme="majorHAnsi" w:hAnsiTheme="majorHAnsi"/>
        </w:rPr>
        <w:t>Description</w:t>
      </w:r>
      <w:r w:rsidRPr="003A5D51">
        <w:rPr>
          <w:rFonts w:asciiTheme="majorHAnsi" w:hAnsiTheme="majorHAnsi"/>
          <w:b w:val="0"/>
        </w:rPr>
        <w:t xml:space="preserve"> – Enter the definition of the good or service being requested. For Narrative items, this can be in</w:t>
      </w:r>
      <w:r w:rsidR="009A051C" w:rsidRPr="003A5D51">
        <w:rPr>
          <w:rFonts w:asciiTheme="majorHAnsi" w:hAnsiTheme="majorHAnsi"/>
          <w:b w:val="0"/>
        </w:rPr>
        <w:t>structions or other information (Narrative items are not visible on the Items tab of a vendor’s quote – they are only viewable on the Bid).</w:t>
      </w:r>
    </w:p>
    <w:p w:rsidR="00B44378" w:rsidRPr="003A5D51" w:rsidRDefault="00B44378" w:rsidP="00B44378">
      <w:pPr>
        <w:pStyle w:val="ListIndent2"/>
        <w:tabs>
          <w:tab w:val="clear" w:pos="1800"/>
        </w:tabs>
        <w:ind w:left="2520"/>
        <w:rPr>
          <w:rFonts w:asciiTheme="majorHAnsi" w:hAnsiTheme="majorHAnsi"/>
          <w:b w:val="0"/>
        </w:rPr>
      </w:pPr>
      <w:r w:rsidRPr="003A5D51">
        <w:rPr>
          <w:rFonts w:asciiTheme="majorHAnsi" w:hAnsiTheme="majorHAnsi"/>
        </w:rPr>
        <w:t>Quantity</w:t>
      </w:r>
      <w:r w:rsidRPr="003A5D51">
        <w:rPr>
          <w:rFonts w:asciiTheme="majorHAnsi" w:hAnsiTheme="majorHAnsi"/>
          <w:b w:val="0"/>
        </w:rPr>
        <w:t xml:space="preserve"> – Enter the total number of the item being requested. Enter 1 if the quantity is unknown.</w:t>
      </w:r>
    </w:p>
    <w:p w:rsidR="00B44378" w:rsidRPr="003A5D51" w:rsidRDefault="00B44378" w:rsidP="00B44378">
      <w:pPr>
        <w:pStyle w:val="ListIndent2"/>
        <w:tabs>
          <w:tab w:val="clear" w:pos="1800"/>
        </w:tabs>
        <w:ind w:left="2520"/>
        <w:rPr>
          <w:rFonts w:asciiTheme="majorHAnsi" w:hAnsiTheme="majorHAnsi"/>
          <w:b w:val="0"/>
        </w:rPr>
      </w:pPr>
      <w:r w:rsidRPr="003A5D51">
        <w:rPr>
          <w:rFonts w:asciiTheme="majorHAnsi" w:hAnsiTheme="majorHAnsi"/>
        </w:rPr>
        <w:t>Unit Cost</w:t>
      </w:r>
      <w:r w:rsidRPr="003A5D51">
        <w:rPr>
          <w:rFonts w:asciiTheme="majorHAnsi" w:hAnsiTheme="majorHAnsi"/>
          <w:b w:val="0"/>
        </w:rPr>
        <w:t xml:space="preserve"> – Enter the estimated cost of one unit of the item. This is automatically hidden fr</w:t>
      </w:r>
      <w:r w:rsidR="009A051C" w:rsidRPr="003A5D51">
        <w:rPr>
          <w:rFonts w:asciiTheme="majorHAnsi" w:hAnsiTheme="majorHAnsi"/>
          <w:b w:val="0"/>
        </w:rPr>
        <w:t>om vendors and can be left at 0 (leaving the unit cost in the item can make it easier to compare the old contract price with new vendor quotes).</w:t>
      </w:r>
    </w:p>
    <w:p w:rsidR="00B44378" w:rsidRPr="003A5D51" w:rsidRDefault="00B44378" w:rsidP="00B44378">
      <w:pPr>
        <w:pStyle w:val="ListIndent2"/>
        <w:tabs>
          <w:tab w:val="clear" w:pos="1800"/>
        </w:tabs>
        <w:ind w:left="2520"/>
        <w:rPr>
          <w:rFonts w:asciiTheme="majorHAnsi" w:hAnsiTheme="majorHAnsi"/>
          <w:b w:val="0"/>
        </w:rPr>
      </w:pPr>
      <w:r w:rsidRPr="003A5D51">
        <w:rPr>
          <w:rFonts w:asciiTheme="majorHAnsi" w:hAnsiTheme="majorHAnsi"/>
        </w:rPr>
        <w:t>Unit of Measure</w:t>
      </w:r>
      <w:r w:rsidRPr="003A5D51">
        <w:rPr>
          <w:rFonts w:asciiTheme="majorHAnsi" w:hAnsiTheme="majorHAnsi"/>
          <w:b w:val="0"/>
        </w:rPr>
        <w:t xml:space="preserve"> – Select the unit of measure for the item from the drop down menu. Enter EA for </w:t>
      </w:r>
      <w:proofErr w:type="gramStart"/>
      <w:r w:rsidRPr="003A5D51">
        <w:rPr>
          <w:rFonts w:asciiTheme="majorHAnsi" w:hAnsiTheme="majorHAnsi"/>
          <w:b w:val="0"/>
        </w:rPr>
        <w:t>Each</w:t>
      </w:r>
      <w:proofErr w:type="gramEnd"/>
      <w:r w:rsidRPr="003A5D51">
        <w:rPr>
          <w:rFonts w:asciiTheme="majorHAnsi" w:hAnsiTheme="majorHAnsi"/>
          <w:b w:val="0"/>
        </w:rPr>
        <w:t xml:space="preserve"> if the unit of measure is unknown.</w:t>
      </w:r>
    </w:p>
    <w:p w:rsidR="00B44378" w:rsidRPr="003A5D51" w:rsidRDefault="00B44378" w:rsidP="00B44378">
      <w:pPr>
        <w:pStyle w:val="ListIndent2"/>
        <w:tabs>
          <w:tab w:val="clear" w:pos="1800"/>
        </w:tabs>
        <w:ind w:left="2520"/>
        <w:rPr>
          <w:rFonts w:asciiTheme="majorHAnsi" w:hAnsiTheme="majorHAnsi"/>
          <w:b w:val="0"/>
        </w:rPr>
      </w:pPr>
      <w:r w:rsidRPr="003A5D51">
        <w:rPr>
          <w:rFonts w:asciiTheme="majorHAnsi" w:hAnsiTheme="majorHAnsi"/>
        </w:rPr>
        <w:t>NIGP Class</w:t>
      </w:r>
      <w:r w:rsidRPr="003A5D51">
        <w:rPr>
          <w:rFonts w:asciiTheme="majorHAnsi" w:hAnsiTheme="majorHAnsi"/>
          <w:b w:val="0"/>
        </w:rPr>
        <w:t xml:space="preserve"> –</w:t>
      </w:r>
      <w:r w:rsidR="00F341AF" w:rsidRPr="003A5D51">
        <w:rPr>
          <w:rFonts w:asciiTheme="majorHAnsi" w:hAnsiTheme="majorHAnsi"/>
          <w:b w:val="0"/>
        </w:rPr>
        <w:t>S</w:t>
      </w:r>
      <w:r w:rsidR="002F4512" w:rsidRPr="003A5D51">
        <w:rPr>
          <w:rFonts w:asciiTheme="majorHAnsi" w:hAnsiTheme="majorHAnsi"/>
          <w:b w:val="0"/>
        </w:rPr>
        <w:t>earch for</w:t>
      </w:r>
      <w:r w:rsidRPr="003A5D51">
        <w:rPr>
          <w:rFonts w:asciiTheme="majorHAnsi" w:hAnsiTheme="majorHAnsi"/>
          <w:b w:val="0"/>
        </w:rPr>
        <w:t xml:space="preserve"> the 3-digit NIGP Class code or the item can be entered directly in the field. The code can also be selected from the drop down menu or searched for using the eyeglass icon.</w:t>
      </w:r>
      <w:r w:rsidR="002F4512" w:rsidRPr="003A5D51">
        <w:rPr>
          <w:rFonts w:asciiTheme="majorHAnsi" w:hAnsiTheme="majorHAnsi"/>
          <w:b w:val="0"/>
        </w:rPr>
        <w:t xml:space="preserve"> </w:t>
      </w:r>
    </w:p>
    <w:p w:rsidR="00B44378" w:rsidRPr="003A5D51" w:rsidRDefault="00B44378" w:rsidP="00B44378">
      <w:pPr>
        <w:pStyle w:val="ListIndent2"/>
        <w:tabs>
          <w:tab w:val="clear" w:pos="1800"/>
        </w:tabs>
        <w:ind w:left="2520"/>
        <w:rPr>
          <w:rFonts w:asciiTheme="majorHAnsi" w:hAnsiTheme="majorHAnsi"/>
          <w:b w:val="0"/>
        </w:rPr>
      </w:pPr>
      <w:r w:rsidRPr="003A5D51">
        <w:rPr>
          <w:rFonts w:asciiTheme="majorHAnsi" w:hAnsiTheme="majorHAnsi"/>
        </w:rPr>
        <w:t>NIGP Class Item</w:t>
      </w:r>
      <w:r w:rsidRPr="003A5D51">
        <w:rPr>
          <w:rFonts w:asciiTheme="majorHAnsi" w:hAnsiTheme="majorHAnsi"/>
          <w:b w:val="0"/>
        </w:rPr>
        <w:t xml:space="preserve"> – </w:t>
      </w:r>
      <w:r w:rsidR="00F341AF" w:rsidRPr="003A5D51">
        <w:rPr>
          <w:rFonts w:asciiTheme="majorHAnsi" w:hAnsiTheme="majorHAnsi"/>
          <w:b w:val="0"/>
        </w:rPr>
        <w:t>Search</w:t>
      </w:r>
      <w:r w:rsidR="002F4512" w:rsidRPr="003A5D51">
        <w:rPr>
          <w:rFonts w:asciiTheme="majorHAnsi" w:hAnsiTheme="majorHAnsi"/>
          <w:b w:val="0"/>
        </w:rPr>
        <w:t xml:space="preserve"> for</w:t>
      </w:r>
      <w:r w:rsidRPr="003A5D51">
        <w:rPr>
          <w:rFonts w:asciiTheme="majorHAnsi" w:hAnsiTheme="majorHAnsi"/>
          <w:b w:val="0"/>
        </w:rPr>
        <w:t xml:space="preserve"> the 2-digit NIGP Class Item code or the item can be entered directly in the field. The code can also be selected from the drop down menu or searched for using the eyeglass icon next to the NIGP Class drop down.</w:t>
      </w:r>
    </w:p>
    <w:p w:rsidR="002F4512" w:rsidRPr="003A5D51" w:rsidRDefault="002F4512" w:rsidP="00EE7443">
      <w:pPr>
        <w:pStyle w:val="HelpfulTip"/>
        <w:rPr>
          <w:rFonts w:asciiTheme="majorHAnsi" w:hAnsiTheme="majorHAnsi"/>
        </w:rPr>
      </w:pPr>
      <w:r w:rsidRPr="003A5D51">
        <w:rPr>
          <w:rFonts w:asciiTheme="majorHAnsi" w:hAnsiTheme="majorHAnsi"/>
          <w:b/>
        </w:rPr>
        <w:t>TIP:</w:t>
      </w:r>
      <w:r w:rsidRPr="003A5D51">
        <w:rPr>
          <w:rFonts w:asciiTheme="majorHAnsi" w:hAnsiTheme="majorHAnsi"/>
        </w:rPr>
        <w:t xml:space="preserve"> Both the NIGP Class and NIGP Class Item are used to locate vendors that provide the commodity or service being requested on the Bid.</w:t>
      </w:r>
    </w:p>
    <w:p w:rsidR="00B44378" w:rsidRPr="003A5D51" w:rsidRDefault="00B44378" w:rsidP="00B44378">
      <w:pPr>
        <w:pStyle w:val="ListIndent2"/>
        <w:numPr>
          <w:ilvl w:val="0"/>
          <w:numId w:val="0"/>
        </w:numPr>
        <w:rPr>
          <w:rFonts w:asciiTheme="majorHAnsi" w:hAnsiTheme="majorHAnsi"/>
          <w:b w:val="0"/>
        </w:rPr>
      </w:pPr>
    </w:p>
    <w:p w:rsidR="0082789F" w:rsidRPr="003A5D51" w:rsidRDefault="00AE0F1A" w:rsidP="0082789F">
      <w:pPr>
        <w:pStyle w:val="ScreenShot"/>
        <w:rPr>
          <w:rFonts w:asciiTheme="majorHAnsi" w:hAnsiTheme="majorHAnsi"/>
        </w:rPr>
      </w:pPr>
      <w:r w:rsidRPr="003A5D51">
        <w:rPr>
          <w:rFonts w:asciiTheme="majorHAnsi" w:hAnsiTheme="majorHAnsi"/>
          <w:noProof/>
        </w:rPr>
        <w:lastRenderedPageBreak/>
        <w:drawing>
          <wp:inline distT="0" distB="0" distL="0" distR="0" wp14:anchorId="43549AD5" wp14:editId="1FC4B4D3">
            <wp:extent cx="5943600" cy="4852035"/>
            <wp:effectExtent l="19050" t="19050" r="19050" b="247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844952.tmp"/>
                    <pic:cNvPicPr/>
                  </pic:nvPicPr>
                  <pic:blipFill>
                    <a:blip r:embed="rId23">
                      <a:extLst>
                        <a:ext uri="{28A0092B-C50C-407E-A947-70E740481C1C}">
                          <a14:useLocalDpi xmlns:a14="http://schemas.microsoft.com/office/drawing/2010/main" val="0"/>
                        </a:ext>
                      </a:extLst>
                    </a:blip>
                    <a:stretch>
                      <a:fillRect/>
                    </a:stretch>
                  </pic:blipFill>
                  <pic:spPr>
                    <a:xfrm>
                      <a:off x="0" y="0"/>
                      <a:ext cx="5943600" cy="4852035"/>
                    </a:xfrm>
                    <a:prstGeom prst="rect">
                      <a:avLst/>
                    </a:prstGeom>
                    <a:ln>
                      <a:solidFill>
                        <a:schemeClr val="bg1">
                          <a:lumMod val="65000"/>
                        </a:schemeClr>
                      </a:solidFill>
                    </a:ln>
                  </pic:spPr>
                </pic:pic>
              </a:graphicData>
            </a:graphic>
          </wp:inline>
        </w:drawing>
      </w:r>
    </w:p>
    <w:p w:rsidR="00B44378" w:rsidRPr="003A5D51" w:rsidRDefault="00B44378" w:rsidP="00B44378">
      <w:pPr>
        <w:pStyle w:val="NIndent2"/>
        <w:rPr>
          <w:rFonts w:asciiTheme="majorHAnsi" w:hAnsiTheme="majorHAnsi"/>
        </w:rPr>
      </w:pPr>
      <w:r w:rsidRPr="003A5D51">
        <w:rPr>
          <w:rFonts w:asciiTheme="majorHAnsi" w:hAnsiTheme="majorHAnsi"/>
        </w:rPr>
        <w:t>Other optional fi</w:t>
      </w:r>
      <w:r w:rsidR="004B1B71" w:rsidRPr="003A5D51">
        <w:rPr>
          <w:rFonts w:asciiTheme="majorHAnsi" w:hAnsiTheme="majorHAnsi"/>
        </w:rPr>
        <w:t xml:space="preserve">elds available when creating a Bid Item </w:t>
      </w:r>
      <w:r w:rsidRPr="003A5D51">
        <w:rPr>
          <w:rFonts w:asciiTheme="majorHAnsi" w:hAnsiTheme="majorHAnsi"/>
        </w:rPr>
        <w:t xml:space="preserve">include: Discount %, Total Discount Amt., Tax Rate, Manufacturer, Brand, Model, Make, and Packaging. </w:t>
      </w:r>
    </w:p>
    <w:p w:rsidR="002F4512" w:rsidRPr="003A5D51" w:rsidRDefault="002F4512" w:rsidP="00B44378">
      <w:pPr>
        <w:pStyle w:val="NIndent2"/>
        <w:rPr>
          <w:rFonts w:asciiTheme="majorHAnsi" w:hAnsiTheme="majorHAnsi"/>
        </w:rPr>
      </w:pPr>
      <w:r w:rsidRPr="003A5D51">
        <w:rPr>
          <w:rFonts w:asciiTheme="majorHAnsi" w:hAnsiTheme="majorHAnsi"/>
        </w:rPr>
        <w:t>The Manufacturer, Brand, Model, Make, and Packaging fields can be used to inform the vendor of the exact item that will meet the Purchaser’s needs.</w:t>
      </w:r>
    </w:p>
    <w:p w:rsidR="002F4512" w:rsidRPr="003A5D51" w:rsidRDefault="00B44378" w:rsidP="00B44378">
      <w:pPr>
        <w:pStyle w:val="NIndent2"/>
        <w:rPr>
          <w:rFonts w:asciiTheme="majorHAnsi" w:hAnsiTheme="majorHAnsi"/>
        </w:rPr>
      </w:pPr>
      <w:r w:rsidRPr="003A5D51">
        <w:rPr>
          <w:rFonts w:asciiTheme="majorHAnsi" w:hAnsiTheme="majorHAnsi"/>
        </w:rPr>
        <w:t>The Tax Rate is based on where the order is coming from.</w:t>
      </w:r>
      <w:r w:rsidR="002F4512" w:rsidRPr="003A5D51">
        <w:rPr>
          <w:rFonts w:asciiTheme="majorHAnsi" w:hAnsiTheme="majorHAnsi"/>
        </w:rPr>
        <w:t xml:space="preserve"> Vendors </w:t>
      </w:r>
      <w:r w:rsidR="00E90357" w:rsidRPr="003A5D51">
        <w:rPr>
          <w:rFonts w:asciiTheme="majorHAnsi" w:hAnsiTheme="majorHAnsi"/>
        </w:rPr>
        <w:t>will complete the Tax Rate and Discount fields, if appropriate, when submitting a quote.</w:t>
      </w:r>
    </w:p>
    <w:p w:rsidR="00B44378" w:rsidRPr="003A5D51" w:rsidRDefault="00B44378" w:rsidP="00B44378">
      <w:pPr>
        <w:pStyle w:val="Heading4"/>
        <w:rPr>
          <w:rFonts w:asciiTheme="majorHAnsi" w:hAnsiTheme="majorHAnsi"/>
        </w:rPr>
      </w:pPr>
      <w:r w:rsidRPr="003A5D51">
        <w:rPr>
          <w:rFonts w:asciiTheme="majorHAnsi" w:hAnsiTheme="majorHAnsi"/>
        </w:rPr>
        <w:t>Search Items</w:t>
      </w:r>
    </w:p>
    <w:p w:rsidR="0082789F" w:rsidRPr="003A5D51" w:rsidRDefault="0082789F" w:rsidP="0082789F">
      <w:pPr>
        <w:pStyle w:val="NIndent2"/>
        <w:rPr>
          <w:rFonts w:asciiTheme="majorHAnsi" w:hAnsiTheme="majorHAnsi"/>
        </w:rPr>
      </w:pPr>
      <w:r w:rsidRPr="003A5D51">
        <w:rPr>
          <w:rFonts w:asciiTheme="majorHAnsi" w:hAnsiTheme="majorHAnsi"/>
        </w:rPr>
        <w:t>Click the Search Items button to search for any previously defined item. In the search fields, enter the desired criteria and click Find It to display the results. Users can search by Items or Documents using the Result Type menu at the bottom of the search page. For Normal items, enter the Quantity of the item being requested. When you are finished adding Items, click Save &amp; Exit to return to the Items tab with the selected Items added to the Bid.</w:t>
      </w:r>
    </w:p>
    <w:p w:rsidR="0082789F" w:rsidRPr="003A5D51" w:rsidRDefault="00C5140E" w:rsidP="0082789F">
      <w:pPr>
        <w:pStyle w:val="ScreenShot"/>
        <w:rPr>
          <w:rFonts w:asciiTheme="majorHAnsi" w:hAnsiTheme="majorHAnsi"/>
        </w:rPr>
      </w:pPr>
      <w:r w:rsidRPr="003A5D51">
        <w:rPr>
          <w:rFonts w:asciiTheme="majorHAnsi" w:hAnsiTheme="majorHAnsi"/>
          <w:noProof/>
        </w:rPr>
        <w:lastRenderedPageBreak/>
        <w:drawing>
          <wp:inline distT="0" distB="0" distL="0" distR="0" wp14:anchorId="5859B527" wp14:editId="04878358">
            <wp:extent cx="5943600" cy="4003040"/>
            <wp:effectExtent l="19050" t="19050" r="19050" b="165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84C88E.tmp"/>
                    <pic:cNvPicPr/>
                  </pic:nvPicPr>
                  <pic:blipFill>
                    <a:blip r:embed="rId24">
                      <a:extLst>
                        <a:ext uri="{28A0092B-C50C-407E-A947-70E740481C1C}">
                          <a14:useLocalDpi xmlns:a14="http://schemas.microsoft.com/office/drawing/2010/main" val="0"/>
                        </a:ext>
                      </a:extLst>
                    </a:blip>
                    <a:stretch>
                      <a:fillRect/>
                    </a:stretch>
                  </pic:blipFill>
                  <pic:spPr>
                    <a:xfrm>
                      <a:off x="0" y="0"/>
                      <a:ext cx="5943600" cy="4003040"/>
                    </a:xfrm>
                    <a:prstGeom prst="rect">
                      <a:avLst/>
                    </a:prstGeom>
                    <a:ln>
                      <a:solidFill>
                        <a:schemeClr val="bg1">
                          <a:lumMod val="65000"/>
                        </a:schemeClr>
                      </a:solidFill>
                    </a:ln>
                  </pic:spPr>
                </pic:pic>
              </a:graphicData>
            </a:graphic>
          </wp:inline>
        </w:drawing>
      </w:r>
    </w:p>
    <w:p w:rsidR="00B44378" w:rsidRPr="003A5D51" w:rsidRDefault="00B44378" w:rsidP="00B44378">
      <w:pPr>
        <w:pStyle w:val="Heading4"/>
        <w:rPr>
          <w:rFonts w:asciiTheme="majorHAnsi" w:hAnsiTheme="majorHAnsi"/>
        </w:rPr>
      </w:pPr>
      <w:r w:rsidRPr="003A5D51">
        <w:rPr>
          <w:rFonts w:asciiTheme="majorHAnsi" w:hAnsiTheme="majorHAnsi"/>
        </w:rPr>
        <w:t>Edit Items</w:t>
      </w:r>
    </w:p>
    <w:p w:rsidR="00B44378" w:rsidRPr="003A5D51" w:rsidRDefault="00B44378" w:rsidP="00B44378">
      <w:pPr>
        <w:pStyle w:val="NIndent2"/>
        <w:rPr>
          <w:rFonts w:asciiTheme="majorHAnsi" w:hAnsiTheme="majorHAnsi"/>
        </w:rPr>
      </w:pPr>
      <w:r w:rsidRPr="003A5D51">
        <w:rPr>
          <w:rFonts w:asciiTheme="majorHAnsi" w:hAnsiTheme="majorHAnsi"/>
        </w:rPr>
        <w:t xml:space="preserve">From the list of Items on the Bid, it is possible to edit the current items, continue adding items, delete existing items, modify the print sequence, or modify the quantity of existing items. To edit an existing line item description, click the Item Number link in the first column. </w:t>
      </w:r>
    </w:p>
    <w:p w:rsidR="00B44378" w:rsidRPr="003A5D51" w:rsidRDefault="00C5140E" w:rsidP="00B44378">
      <w:pPr>
        <w:pStyle w:val="ScreenShot"/>
        <w:rPr>
          <w:rFonts w:asciiTheme="majorHAnsi" w:hAnsiTheme="majorHAnsi"/>
        </w:rPr>
      </w:pPr>
      <w:r w:rsidRPr="003A5D51">
        <w:rPr>
          <w:rFonts w:asciiTheme="majorHAnsi" w:hAnsiTheme="majorHAnsi"/>
          <w:noProof/>
        </w:rPr>
        <w:drawing>
          <wp:inline distT="0" distB="0" distL="0" distR="0" wp14:anchorId="5DC68934" wp14:editId="248A7F9C">
            <wp:extent cx="5943600" cy="227711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84D3F4.tmp"/>
                    <pic:cNvPicPr/>
                  </pic:nvPicPr>
                  <pic:blipFill>
                    <a:blip r:embed="rId25">
                      <a:extLst>
                        <a:ext uri="{28A0092B-C50C-407E-A947-70E740481C1C}">
                          <a14:useLocalDpi xmlns:a14="http://schemas.microsoft.com/office/drawing/2010/main" val="0"/>
                        </a:ext>
                      </a:extLst>
                    </a:blip>
                    <a:stretch>
                      <a:fillRect/>
                    </a:stretch>
                  </pic:blipFill>
                  <pic:spPr>
                    <a:xfrm>
                      <a:off x="0" y="0"/>
                      <a:ext cx="5943600" cy="2277110"/>
                    </a:xfrm>
                    <a:prstGeom prst="rect">
                      <a:avLst/>
                    </a:prstGeom>
                  </pic:spPr>
                </pic:pic>
              </a:graphicData>
            </a:graphic>
          </wp:inline>
        </w:drawing>
      </w:r>
    </w:p>
    <w:p w:rsidR="00B44378" w:rsidRPr="003A5D51" w:rsidRDefault="00B44378" w:rsidP="00B44378">
      <w:pPr>
        <w:pStyle w:val="NIndent2"/>
        <w:rPr>
          <w:rFonts w:asciiTheme="majorHAnsi" w:hAnsiTheme="majorHAnsi"/>
        </w:rPr>
      </w:pPr>
      <w:r w:rsidRPr="003A5D51">
        <w:rPr>
          <w:rFonts w:asciiTheme="majorHAnsi" w:hAnsiTheme="majorHAnsi"/>
        </w:rPr>
        <w:t xml:space="preserve">To add additional Items, click the Add Item button. To delete an item, check the Delete check box in the last column on the right and click the Save &amp; Continue button. Checking the Delete </w:t>
      </w:r>
      <w:r w:rsidRPr="003A5D51">
        <w:rPr>
          <w:rFonts w:asciiTheme="majorHAnsi" w:hAnsiTheme="majorHAnsi"/>
        </w:rPr>
        <w:lastRenderedPageBreak/>
        <w:t>All check box will mark all lines for deletion. To modify the print sequence or quantity, enter the new value in the corresponding field, and click the Save &amp; Continue button.</w:t>
      </w:r>
    </w:p>
    <w:p w:rsidR="00A71C51" w:rsidRPr="003A5D51" w:rsidRDefault="00A71C51" w:rsidP="00411BE6">
      <w:pPr>
        <w:pStyle w:val="Heading4"/>
        <w:rPr>
          <w:rFonts w:asciiTheme="majorHAnsi" w:hAnsiTheme="majorHAnsi"/>
        </w:rPr>
      </w:pPr>
      <w:r w:rsidRPr="003A5D51">
        <w:rPr>
          <w:rFonts w:asciiTheme="majorHAnsi" w:hAnsiTheme="majorHAnsi"/>
        </w:rPr>
        <w:t>Assigning NIGP Codes to Bid Items</w:t>
      </w:r>
    </w:p>
    <w:p w:rsidR="0082789F" w:rsidRPr="003A5D51" w:rsidRDefault="00411BE6" w:rsidP="00411BE6">
      <w:pPr>
        <w:pStyle w:val="NIndent2"/>
        <w:rPr>
          <w:rFonts w:asciiTheme="majorHAnsi" w:hAnsiTheme="majorHAnsi"/>
        </w:rPr>
      </w:pPr>
      <w:r w:rsidRPr="003A5D51">
        <w:rPr>
          <w:rFonts w:asciiTheme="majorHAnsi" w:hAnsiTheme="majorHAnsi"/>
        </w:rPr>
        <w:t>The NIGP Class and Class Item fields allow searching for the appropriate class and item records to assign to the Item. This will open the NIGP Code Browse page in a pop-up window (</w:t>
      </w:r>
      <w:r w:rsidR="00CC56E9" w:rsidRPr="003A5D51">
        <w:rPr>
          <w:rFonts w:asciiTheme="majorHAnsi" w:hAnsiTheme="majorHAnsi"/>
        </w:rPr>
        <w:t>browser p</w:t>
      </w:r>
      <w:r w:rsidRPr="003A5D51">
        <w:rPr>
          <w:rFonts w:asciiTheme="majorHAnsi" w:hAnsiTheme="majorHAnsi"/>
        </w:rPr>
        <w:t>op-up blocker</w:t>
      </w:r>
      <w:r w:rsidR="00CC56E9" w:rsidRPr="003A5D51">
        <w:rPr>
          <w:rFonts w:asciiTheme="majorHAnsi" w:hAnsiTheme="majorHAnsi"/>
        </w:rPr>
        <w:t>s</w:t>
      </w:r>
      <w:r w:rsidRPr="003A5D51">
        <w:rPr>
          <w:rFonts w:asciiTheme="majorHAnsi" w:hAnsiTheme="majorHAnsi"/>
        </w:rPr>
        <w:t xml:space="preserve"> should be disabled when working with ProcureAZ). The NIGP Keyword search field allows users to search by keyword. Enter a keyword in the box and click the Search button. </w:t>
      </w:r>
    </w:p>
    <w:p w:rsidR="0082789F" w:rsidRPr="003A5D51" w:rsidRDefault="00C5140E" w:rsidP="0082789F">
      <w:pPr>
        <w:pStyle w:val="ScreenShot"/>
        <w:rPr>
          <w:rFonts w:asciiTheme="majorHAnsi" w:hAnsiTheme="majorHAnsi"/>
        </w:rPr>
      </w:pPr>
      <w:r w:rsidRPr="003A5D51">
        <w:rPr>
          <w:rFonts w:asciiTheme="majorHAnsi" w:hAnsiTheme="majorHAnsi"/>
          <w:noProof/>
        </w:rPr>
        <w:drawing>
          <wp:inline distT="0" distB="0" distL="0" distR="0" wp14:anchorId="704E56D7" wp14:editId="086667C7">
            <wp:extent cx="5943600" cy="4192905"/>
            <wp:effectExtent l="19050" t="19050" r="19050" b="171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84EFB6.tmp"/>
                    <pic:cNvPicPr/>
                  </pic:nvPicPr>
                  <pic:blipFill>
                    <a:blip r:embed="rId26">
                      <a:extLst>
                        <a:ext uri="{28A0092B-C50C-407E-A947-70E740481C1C}">
                          <a14:useLocalDpi xmlns:a14="http://schemas.microsoft.com/office/drawing/2010/main" val="0"/>
                        </a:ext>
                      </a:extLst>
                    </a:blip>
                    <a:stretch>
                      <a:fillRect/>
                    </a:stretch>
                  </pic:blipFill>
                  <pic:spPr>
                    <a:xfrm>
                      <a:off x="0" y="0"/>
                      <a:ext cx="5943600" cy="4192905"/>
                    </a:xfrm>
                    <a:prstGeom prst="rect">
                      <a:avLst/>
                    </a:prstGeom>
                    <a:ln>
                      <a:solidFill>
                        <a:schemeClr val="bg1">
                          <a:lumMod val="65000"/>
                        </a:schemeClr>
                      </a:solidFill>
                    </a:ln>
                  </pic:spPr>
                </pic:pic>
              </a:graphicData>
            </a:graphic>
          </wp:inline>
        </w:drawing>
      </w:r>
    </w:p>
    <w:p w:rsidR="00A71C51" w:rsidRPr="003A5D51" w:rsidRDefault="00411BE6" w:rsidP="00411BE6">
      <w:pPr>
        <w:pStyle w:val="NIndent2"/>
        <w:rPr>
          <w:rFonts w:asciiTheme="majorHAnsi" w:hAnsiTheme="majorHAnsi"/>
          <w:b/>
        </w:rPr>
      </w:pPr>
      <w:r w:rsidRPr="003A5D51">
        <w:rPr>
          <w:rFonts w:asciiTheme="majorHAnsi" w:hAnsiTheme="majorHAnsi"/>
        </w:rPr>
        <w:t xml:space="preserve">It may be necessary to try different keywords in order to find one that returns the desired results. </w:t>
      </w:r>
      <w:r w:rsidR="00E90357" w:rsidRPr="003A5D51">
        <w:rPr>
          <w:rFonts w:asciiTheme="majorHAnsi" w:hAnsiTheme="majorHAnsi"/>
        </w:rPr>
        <w:t>It is recommended to begin the search with one word and refine the search if too many results are returned. The search results will include all instances where the keyword is contained anywhere in the name. For example, the results for the keyword “</w:t>
      </w:r>
      <w:proofErr w:type="spellStart"/>
      <w:r w:rsidR="00E90357" w:rsidRPr="003A5D51">
        <w:rPr>
          <w:rFonts w:asciiTheme="majorHAnsi" w:hAnsiTheme="majorHAnsi"/>
        </w:rPr>
        <w:t>astro</w:t>
      </w:r>
      <w:proofErr w:type="spellEnd"/>
      <w:r w:rsidR="00E90357" w:rsidRPr="003A5D51">
        <w:rPr>
          <w:rFonts w:asciiTheme="majorHAnsi" w:hAnsiTheme="majorHAnsi"/>
        </w:rPr>
        <w:t xml:space="preserve">” will include Astronomical and Gastrointestinal. </w:t>
      </w:r>
      <w:r w:rsidRPr="003A5D51">
        <w:rPr>
          <w:rFonts w:asciiTheme="majorHAnsi" w:hAnsiTheme="majorHAnsi"/>
        </w:rPr>
        <w:t>When the appropriate Class and Class Item have been found, select the radio button for the Class Item and click the Save &amp; Exit button to populate the fields on the Bid.</w:t>
      </w:r>
      <w:r w:rsidR="00B8583F" w:rsidRPr="003A5D51">
        <w:rPr>
          <w:rFonts w:asciiTheme="majorHAnsi" w:hAnsiTheme="majorHAnsi"/>
        </w:rPr>
        <w:t xml:space="preserve"> </w:t>
      </w:r>
      <w:r w:rsidR="00B8583F" w:rsidRPr="003A5D51">
        <w:rPr>
          <w:rFonts w:asciiTheme="majorHAnsi" w:hAnsiTheme="majorHAnsi"/>
          <w:b/>
        </w:rPr>
        <w:t>Service items (like professional temporary services, consulting and monthly janitorial or pest control services) should have NIGP codes in the 900 series. Goods (parts, batteries, pens, paper etc.) should have NIGP codes in the 005-800 series.</w:t>
      </w:r>
    </w:p>
    <w:p w:rsidR="00115341" w:rsidRPr="003A5D51" w:rsidRDefault="00115341" w:rsidP="00115341">
      <w:pPr>
        <w:pStyle w:val="HelpfulTip"/>
        <w:rPr>
          <w:rFonts w:asciiTheme="majorHAnsi" w:hAnsiTheme="majorHAnsi"/>
        </w:rPr>
      </w:pPr>
      <w:r w:rsidRPr="003A5D51">
        <w:rPr>
          <w:rFonts w:asciiTheme="majorHAnsi" w:hAnsiTheme="majorHAnsi"/>
          <w:b/>
        </w:rPr>
        <w:lastRenderedPageBreak/>
        <w:t>TIP:</w:t>
      </w:r>
      <w:r w:rsidRPr="003A5D51">
        <w:rPr>
          <w:rFonts w:asciiTheme="majorHAnsi" w:hAnsiTheme="majorHAnsi"/>
        </w:rPr>
        <w:t xml:space="preserve"> If you are still having difficulty in finding the appropriate Class and Class Item and know of a vendor who may respond to the Bid, search for the Vendor’s record to see what NIGP Codes are registered.</w:t>
      </w:r>
    </w:p>
    <w:p w:rsidR="00115341" w:rsidRPr="003A5D51" w:rsidRDefault="00115341" w:rsidP="00411BE6">
      <w:pPr>
        <w:pStyle w:val="NIndent2"/>
        <w:rPr>
          <w:rFonts w:asciiTheme="majorHAnsi" w:hAnsiTheme="majorHAnsi"/>
        </w:rPr>
      </w:pPr>
    </w:p>
    <w:p w:rsidR="00411BE6" w:rsidRPr="003A5D51" w:rsidRDefault="00411BE6" w:rsidP="00411BE6">
      <w:pPr>
        <w:pStyle w:val="Heading4"/>
        <w:rPr>
          <w:rFonts w:asciiTheme="majorHAnsi" w:hAnsiTheme="majorHAnsi"/>
        </w:rPr>
      </w:pPr>
      <w:r w:rsidRPr="003A5D51">
        <w:rPr>
          <w:rFonts w:asciiTheme="majorHAnsi" w:hAnsiTheme="majorHAnsi"/>
        </w:rPr>
        <w:t>Add Freight Charges</w:t>
      </w:r>
    </w:p>
    <w:p w:rsidR="00411BE6" w:rsidRPr="003A5D51" w:rsidRDefault="00411BE6" w:rsidP="00411BE6">
      <w:pPr>
        <w:pStyle w:val="NIndent2"/>
        <w:rPr>
          <w:rFonts w:asciiTheme="majorHAnsi" w:hAnsiTheme="majorHAnsi"/>
        </w:rPr>
      </w:pPr>
      <w:r w:rsidRPr="003A5D51">
        <w:rPr>
          <w:rFonts w:asciiTheme="majorHAnsi" w:hAnsiTheme="majorHAnsi"/>
        </w:rPr>
        <w:t xml:space="preserve">If the agency will be required to pay freight charges for the requested </w:t>
      </w:r>
      <w:r w:rsidR="00C149FD" w:rsidRPr="003A5D51">
        <w:rPr>
          <w:rFonts w:asciiTheme="majorHAnsi" w:hAnsiTheme="majorHAnsi"/>
        </w:rPr>
        <w:t xml:space="preserve">items and the </w:t>
      </w:r>
      <w:r w:rsidR="007820FD" w:rsidRPr="003A5D51">
        <w:rPr>
          <w:rFonts w:asciiTheme="majorHAnsi" w:hAnsiTheme="majorHAnsi"/>
        </w:rPr>
        <w:t>unit cost does not include freight and shipping charges</w:t>
      </w:r>
      <w:r w:rsidRPr="003A5D51">
        <w:rPr>
          <w:rFonts w:asciiTheme="majorHAnsi" w:hAnsiTheme="majorHAnsi"/>
        </w:rPr>
        <w:t xml:space="preserve">, the freight cost must be entered by creating an additional line </w:t>
      </w:r>
      <w:r w:rsidR="00DD3F0D" w:rsidRPr="003A5D51">
        <w:rPr>
          <w:rFonts w:asciiTheme="majorHAnsi" w:hAnsiTheme="majorHAnsi"/>
        </w:rPr>
        <w:t xml:space="preserve">item </w:t>
      </w:r>
      <w:r w:rsidRPr="003A5D51">
        <w:rPr>
          <w:rFonts w:asciiTheme="majorHAnsi" w:hAnsiTheme="majorHAnsi"/>
        </w:rPr>
        <w:t>on the Bid with the Freight commodity code of 962-86.</w:t>
      </w:r>
    </w:p>
    <w:p w:rsidR="00411BE6" w:rsidRPr="003A5D51" w:rsidRDefault="00214556" w:rsidP="0082789F">
      <w:pPr>
        <w:pStyle w:val="ScreenShot"/>
        <w:rPr>
          <w:rFonts w:asciiTheme="majorHAnsi" w:hAnsiTheme="majorHAnsi"/>
        </w:rPr>
      </w:pPr>
      <w:r w:rsidRPr="003A5D51">
        <w:rPr>
          <w:rFonts w:asciiTheme="majorHAnsi" w:hAnsiTheme="majorHAnsi"/>
          <w:noProof/>
        </w:rPr>
        <w:drawing>
          <wp:inline distT="0" distB="0" distL="0" distR="0" wp14:anchorId="5BA7DF89" wp14:editId="523764FB">
            <wp:extent cx="5943600" cy="3404235"/>
            <wp:effectExtent l="19050" t="19050" r="19050" b="2476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8497FD.tmp"/>
                    <pic:cNvPicPr/>
                  </pic:nvPicPr>
                  <pic:blipFill>
                    <a:blip r:embed="rId27">
                      <a:extLst>
                        <a:ext uri="{28A0092B-C50C-407E-A947-70E740481C1C}">
                          <a14:useLocalDpi xmlns:a14="http://schemas.microsoft.com/office/drawing/2010/main" val="0"/>
                        </a:ext>
                      </a:extLst>
                    </a:blip>
                    <a:stretch>
                      <a:fillRect/>
                    </a:stretch>
                  </pic:blipFill>
                  <pic:spPr>
                    <a:xfrm>
                      <a:off x="0" y="0"/>
                      <a:ext cx="5943600" cy="3404235"/>
                    </a:xfrm>
                    <a:prstGeom prst="rect">
                      <a:avLst/>
                    </a:prstGeom>
                    <a:ln>
                      <a:solidFill>
                        <a:schemeClr val="bg1">
                          <a:lumMod val="65000"/>
                        </a:schemeClr>
                      </a:solidFill>
                    </a:ln>
                  </pic:spPr>
                </pic:pic>
              </a:graphicData>
            </a:graphic>
          </wp:inline>
        </w:drawing>
      </w:r>
    </w:p>
    <w:p w:rsidR="00A71C51" w:rsidRPr="003A5D51" w:rsidRDefault="00A71C51" w:rsidP="009C4F57">
      <w:pPr>
        <w:pStyle w:val="Heading3"/>
        <w:rPr>
          <w:rFonts w:asciiTheme="majorHAnsi" w:hAnsiTheme="majorHAnsi"/>
        </w:rPr>
      </w:pPr>
      <w:bookmarkStart w:id="9" w:name="_Toc441766901"/>
      <w:r w:rsidRPr="003A5D51">
        <w:rPr>
          <w:rFonts w:asciiTheme="majorHAnsi" w:hAnsiTheme="majorHAnsi"/>
        </w:rPr>
        <w:t>Adding and Removing Attachments</w:t>
      </w:r>
      <w:bookmarkEnd w:id="9"/>
    </w:p>
    <w:p w:rsidR="00D07939" w:rsidRPr="003A5D51" w:rsidRDefault="00D07939" w:rsidP="00D07939">
      <w:pPr>
        <w:pStyle w:val="NIndent1"/>
        <w:rPr>
          <w:rFonts w:asciiTheme="majorHAnsi" w:hAnsiTheme="majorHAnsi"/>
        </w:rPr>
      </w:pPr>
      <w:r w:rsidRPr="003A5D51">
        <w:rPr>
          <w:rFonts w:asciiTheme="majorHAnsi" w:hAnsiTheme="majorHAnsi"/>
        </w:rPr>
        <w:t xml:space="preserve">The official documentation related to the </w:t>
      </w:r>
      <w:r w:rsidR="00E90357" w:rsidRPr="003A5D51">
        <w:rPr>
          <w:rFonts w:asciiTheme="majorHAnsi" w:hAnsiTheme="majorHAnsi"/>
        </w:rPr>
        <w:t>B</w:t>
      </w:r>
      <w:r w:rsidR="00F21CBC" w:rsidRPr="003A5D51">
        <w:rPr>
          <w:rFonts w:asciiTheme="majorHAnsi" w:hAnsiTheme="majorHAnsi"/>
        </w:rPr>
        <w:t>id</w:t>
      </w:r>
      <w:r w:rsidRPr="003A5D51">
        <w:rPr>
          <w:rFonts w:asciiTheme="majorHAnsi" w:hAnsiTheme="majorHAnsi"/>
        </w:rPr>
        <w:t xml:space="preserve">, including Terms and Conditions, Instructions, Specifications, etc. need to be attached to the Bid document using the Attachments tab. </w:t>
      </w:r>
      <w:r w:rsidR="00DD3F0D" w:rsidRPr="003A5D51">
        <w:rPr>
          <w:rFonts w:asciiTheme="majorHAnsi" w:hAnsiTheme="majorHAnsi"/>
        </w:rPr>
        <w:t xml:space="preserve">Documents requiring </w:t>
      </w:r>
      <w:r w:rsidR="002F4668" w:rsidRPr="003A5D51">
        <w:rPr>
          <w:rFonts w:asciiTheme="majorHAnsi" w:hAnsiTheme="majorHAnsi"/>
        </w:rPr>
        <w:t>vendor</w:t>
      </w:r>
      <w:r w:rsidR="00456A53" w:rsidRPr="003A5D51">
        <w:rPr>
          <w:rFonts w:asciiTheme="majorHAnsi" w:hAnsiTheme="majorHAnsi"/>
        </w:rPr>
        <w:t xml:space="preserve"> input</w:t>
      </w:r>
      <w:r w:rsidR="002F4668" w:rsidRPr="003A5D51">
        <w:rPr>
          <w:rFonts w:asciiTheme="majorHAnsi" w:hAnsiTheme="majorHAnsi"/>
        </w:rPr>
        <w:t xml:space="preserve"> require vendors </w:t>
      </w:r>
      <w:r w:rsidRPr="003A5D51">
        <w:rPr>
          <w:rFonts w:asciiTheme="majorHAnsi" w:hAnsiTheme="majorHAnsi"/>
        </w:rPr>
        <w:t>to complete these documents outside of ProcureAZ and attach them to the Bid.</w:t>
      </w:r>
    </w:p>
    <w:p w:rsidR="00D07939" w:rsidRPr="003A5D51" w:rsidRDefault="00D07939" w:rsidP="00D07939">
      <w:pPr>
        <w:pStyle w:val="NIndent1"/>
        <w:rPr>
          <w:rFonts w:asciiTheme="majorHAnsi" w:hAnsiTheme="majorHAnsi"/>
        </w:rPr>
      </w:pPr>
      <w:r w:rsidRPr="003A5D51">
        <w:rPr>
          <w:rFonts w:asciiTheme="majorHAnsi" w:hAnsiTheme="majorHAnsi"/>
        </w:rPr>
        <w:t xml:space="preserve">The Header &gt; Attachments tab is used to view any existing attachments and add new attachments to the </w:t>
      </w:r>
      <w:r w:rsidR="00CE76D4" w:rsidRPr="003A5D51">
        <w:rPr>
          <w:rFonts w:asciiTheme="majorHAnsi" w:hAnsiTheme="majorHAnsi"/>
        </w:rPr>
        <w:t>Bid</w:t>
      </w:r>
      <w:r w:rsidRPr="003A5D51">
        <w:rPr>
          <w:rFonts w:asciiTheme="majorHAnsi" w:hAnsiTheme="majorHAnsi"/>
        </w:rPr>
        <w:t xml:space="preserve">. State Procurement Office administrators can add default attachments, such as </w:t>
      </w:r>
      <w:r w:rsidR="002F4668" w:rsidRPr="003A5D51">
        <w:rPr>
          <w:rFonts w:asciiTheme="majorHAnsi" w:hAnsiTheme="majorHAnsi"/>
        </w:rPr>
        <w:t xml:space="preserve">Uniform </w:t>
      </w:r>
      <w:r w:rsidRPr="003A5D51">
        <w:rPr>
          <w:rFonts w:asciiTheme="majorHAnsi" w:hAnsiTheme="majorHAnsi"/>
        </w:rPr>
        <w:t xml:space="preserve">Terms and Conditions or </w:t>
      </w:r>
      <w:r w:rsidR="002F4668" w:rsidRPr="003A5D51">
        <w:rPr>
          <w:rFonts w:asciiTheme="majorHAnsi" w:hAnsiTheme="majorHAnsi"/>
        </w:rPr>
        <w:t xml:space="preserve">Uniform </w:t>
      </w:r>
      <w:r w:rsidRPr="003A5D51">
        <w:rPr>
          <w:rFonts w:asciiTheme="majorHAnsi" w:hAnsiTheme="majorHAnsi"/>
        </w:rPr>
        <w:t xml:space="preserve">Instructions, to all new Bids so there may be attachments on the document that you did not add. The Attachments tab will display the number of attachments on the document in parenthesis. For example, </w:t>
      </w:r>
      <w:proofErr w:type="gramStart"/>
      <w:r w:rsidRPr="003A5D51">
        <w:rPr>
          <w:rFonts w:asciiTheme="majorHAnsi" w:hAnsiTheme="majorHAnsi"/>
        </w:rPr>
        <w:t>Attachments(</w:t>
      </w:r>
      <w:proofErr w:type="gramEnd"/>
      <w:r w:rsidR="005E6D53" w:rsidRPr="003A5D51">
        <w:rPr>
          <w:rFonts w:asciiTheme="majorHAnsi" w:hAnsiTheme="majorHAnsi"/>
        </w:rPr>
        <w:t>5</w:t>
      </w:r>
      <w:r w:rsidRPr="003A5D51">
        <w:rPr>
          <w:rFonts w:asciiTheme="majorHAnsi" w:hAnsiTheme="majorHAnsi"/>
        </w:rPr>
        <w:t xml:space="preserve">) means that there are </w:t>
      </w:r>
      <w:r w:rsidR="005E6D53" w:rsidRPr="003A5D51">
        <w:rPr>
          <w:rFonts w:asciiTheme="majorHAnsi" w:hAnsiTheme="majorHAnsi"/>
        </w:rPr>
        <w:t xml:space="preserve">five </w:t>
      </w:r>
      <w:r w:rsidRPr="003A5D51">
        <w:rPr>
          <w:rFonts w:asciiTheme="majorHAnsi" w:hAnsiTheme="majorHAnsi"/>
        </w:rPr>
        <w:t>attachments on the Bid.</w:t>
      </w:r>
    </w:p>
    <w:p w:rsidR="006E21D5" w:rsidRPr="003A5D51" w:rsidRDefault="005C6D1A" w:rsidP="006E21D5">
      <w:pPr>
        <w:pStyle w:val="ScreenShot"/>
        <w:rPr>
          <w:rFonts w:asciiTheme="majorHAnsi" w:hAnsiTheme="majorHAnsi"/>
        </w:rPr>
      </w:pPr>
      <w:r w:rsidRPr="003A5D51">
        <w:rPr>
          <w:rFonts w:asciiTheme="majorHAnsi" w:hAnsiTheme="majorHAnsi"/>
          <w:noProof/>
        </w:rPr>
        <w:lastRenderedPageBreak/>
        <w:drawing>
          <wp:inline distT="0" distB="0" distL="0" distR="0" wp14:anchorId="20544307" wp14:editId="49CAFBD2">
            <wp:extent cx="5943600" cy="24155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2415540"/>
                    </a:xfrm>
                    <a:prstGeom prst="rect">
                      <a:avLst/>
                    </a:prstGeom>
                  </pic:spPr>
                </pic:pic>
              </a:graphicData>
            </a:graphic>
          </wp:inline>
        </w:drawing>
      </w:r>
    </w:p>
    <w:p w:rsidR="006E21D5" w:rsidRPr="003A5D51" w:rsidRDefault="00D07939" w:rsidP="006E21D5">
      <w:pPr>
        <w:pStyle w:val="NIndent1"/>
        <w:rPr>
          <w:rFonts w:asciiTheme="majorHAnsi" w:hAnsiTheme="majorHAnsi"/>
        </w:rPr>
      </w:pPr>
      <w:r w:rsidRPr="003A5D51">
        <w:rPr>
          <w:rFonts w:asciiTheme="majorHAnsi" w:hAnsiTheme="majorHAnsi"/>
        </w:rPr>
        <w:t>An</w:t>
      </w:r>
      <w:r w:rsidR="00CE76D4" w:rsidRPr="003A5D51">
        <w:rPr>
          <w:rFonts w:asciiTheme="majorHAnsi" w:hAnsiTheme="majorHAnsi"/>
        </w:rPr>
        <w:t>y supporting documents for the B</w:t>
      </w:r>
      <w:r w:rsidRPr="003A5D51">
        <w:rPr>
          <w:rFonts w:asciiTheme="majorHAnsi" w:hAnsiTheme="majorHAnsi"/>
        </w:rPr>
        <w:t>id must be scanned and attached to the document as specified by policy. It is important that any attached document name accurately describes the document.</w:t>
      </w:r>
      <w:r w:rsidR="006E21D5" w:rsidRPr="003A5D51">
        <w:rPr>
          <w:rFonts w:asciiTheme="majorHAnsi" w:hAnsiTheme="majorHAnsi"/>
        </w:rPr>
        <w:t xml:space="preserve"> If the document should not be viewable by vendors, the Show Vendor check box should be unchecked (it is checked by default). </w:t>
      </w:r>
    </w:p>
    <w:p w:rsidR="00D07939" w:rsidRPr="003A5D51" w:rsidRDefault="00D07939" w:rsidP="00D07939">
      <w:pPr>
        <w:pStyle w:val="Heading4"/>
        <w:rPr>
          <w:rFonts w:asciiTheme="majorHAnsi" w:hAnsiTheme="majorHAnsi"/>
        </w:rPr>
      </w:pPr>
      <w:r w:rsidRPr="003A5D51">
        <w:rPr>
          <w:rFonts w:asciiTheme="majorHAnsi" w:hAnsiTheme="majorHAnsi"/>
        </w:rPr>
        <w:t>Attaching a Document</w:t>
      </w:r>
    </w:p>
    <w:p w:rsidR="000D40BC" w:rsidRPr="003A5D51" w:rsidRDefault="00D07939" w:rsidP="00D07939">
      <w:pPr>
        <w:pStyle w:val="NIndent2"/>
        <w:rPr>
          <w:rFonts w:asciiTheme="majorHAnsi" w:hAnsiTheme="majorHAnsi"/>
        </w:rPr>
      </w:pPr>
      <w:r w:rsidRPr="003A5D51">
        <w:rPr>
          <w:rFonts w:asciiTheme="majorHAnsi" w:hAnsiTheme="majorHAnsi"/>
        </w:rPr>
        <w:t xml:space="preserve">On the Attachments tab, click the Add File button. </w:t>
      </w:r>
      <w:r w:rsidR="000D40BC" w:rsidRPr="003A5D51">
        <w:rPr>
          <w:rFonts w:asciiTheme="majorHAnsi" w:hAnsiTheme="majorHAnsi"/>
        </w:rPr>
        <w:t>O</w:t>
      </w:r>
      <w:r w:rsidRPr="003A5D51">
        <w:rPr>
          <w:rFonts w:asciiTheme="majorHAnsi" w:hAnsiTheme="majorHAnsi"/>
        </w:rPr>
        <w:t xml:space="preserve">n the Add File page, the Name field is the display name for the file that will appear wherever attachment repository files are displayed. The Name can be different than the name of the file and can contain alphanumeric characters, spaces, and special characters up to a maximum length of 200 characters. If no Name is entered, it will default to the file name. </w:t>
      </w:r>
    </w:p>
    <w:p w:rsidR="000D40BC" w:rsidRPr="003A5D51" w:rsidRDefault="005C6D1A" w:rsidP="00456A53">
      <w:pPr>
        <w:pStyle w:val="NIndent2"/>
        <w:ind w:left="0"/>
        <w:jc w:val="center"/>
        <w:rPr>
          <w:rFonts w:asciiTheme="majorHAnsi" w:hAnsiTheme="majorHAnsi"/>
        </w:rPr>
      </w:pPr>
      <w:r w:rsidRPr="003A5D51">
        <w:rPr>
          <w:rFonts w:asciiTheme="majorHAnsi" w:hAnsiTheme="majorHAnsi"/>
          <w:noProof/>
        </w:rPr>
        <w:drawing>
          <wp:inline distT="0" distB="0" distL="0" distR="0" wp14:anchorId="2597F740" wp14:editId="3AA75A59">
            <wp:extent cx="5943600" cy="13620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1362075"/>
                    </a:xfrm>
                    <a:prstGeom prst="rect">
                      <a:avLst/>
                    </a:prstGeom>
                  </pic:spPr>
                </pic:pic>
              </a:graphicData>
            </a:graphic>
          </wp:inline>
        </w:drawing>
      </w:r>
    </w:p>
    <w:p w:rsidR="005C6D1A" w:rsidRPr="003A5D51" w:rsidRDefault="00D07939" w:rsidP="00D07939">
      <w:pPr>
        <w:pStyle w:val="NIndent2"/>
        <w:rPr>
          <w:rFonts w:asciiTheme="majorHAnsi" w:hAnsiTheme="majorHAnsi"/>
        </w:rPr>
      </w:pPr>
      <w:r w:rsidRPr="003A5D51">
        <w:rPr>
          <w:rFonts w:asciiTheme="majorHAnsi" w:hAnsiTheme="majorHAnsi"/>
        </w:rPr>
        <w:t>The Description field is optional but can be used to enter a longer description of the file, its purpose, or any notes/comments about the file.</w:t>
      </w:r>
      <w:r w:rsidR="000D40BC" w:rsidRPr="003A5D51">
        <w:rPr>
          <w:rFonts w:asciiTheme="majorHAnsi" w:hAnsiTheme="majorHAnsi"/>
        </w:rPr>
        <w:t xml:space="preserve"> The description</w:t>
      </w:r>
      <w:r w:rsidR="00E90357" w:rsidRPr="003A5D51">
        <w:rPr>
          <w:rFonts w:asciiTheme="majorHAnsi" w:hAnsiTheme="majorHAnsi"/>
        </w:rPr>
        <w:t xml:space="preserve"> will be displayed on the </w:t>
      </w:r>
    </w:p>
    <w:p w:rsidR="005C6D1A" w:rsidRPr="003A5D51" w:rsidRDefault="005C6D1A">
      <w:pPr>
        <w:spacing w:after="160" w:line="259" w:lineRule="auto"/>
        <w:rPr>
          <w:rFonts w:asciiTheme="majorHAnsi" w:hAnsiTheme="majorHAnsi"/>
        </w:rPr>
      </w:pPr>
      <w:r w:rsidRPr="003A5D51">
        <w:rPr>
          <w:rFonts w:asciiTheme="majorHAnsi" w:hAnsiTheme="majorHAnsi"/>
        </w:rPr>
        <w:br w:type="page"/>
      </w:r>
    </w:p>
    <w:p w:rsidR="00D07939" w:rsidRPr="003A5D51" w:rsidRDefault="00E90357" w:rsidP="00D07939">
      <w:pPr>
        <w:pStyle w:val="NIndent2"/>
        <w:rPr>
          <w:rFonts w:asciiTheme="majorHAnsi" w:hAnsiTheme="majorHAnsi"/>
        </w:rPr>
      </w:pPr>
      <w:r w:rsidRPr="003A5D51">
        <w:rPr>
          <w:rFonts w:asciiTheme="majorHAnsi" w:hAnsiTheme="majorHAnsi"/>
        </w:rPr>
        <w:lastRenderedPageBreak/>
        <w:t>Terms and Conditions tab of the Vendor quote, but will not be displayed</w:t>
      </w:r>
      <w:r w:rsidR="000D40BC" w:rsidRPr="003A5D51">
        <w:rPr>
          <w:rFonts w:asciiTheme="majorHAnsi" w:hAnsiTheme="majorHAnsi"/>
        </w:rPr>
        <w:t xml:space="preserve"> on the Summary tab of the Bid, which can be viewed on the Bid by the public and logged in vendors.</w:t>
      </w:r>
    </w:p>
    <w:p w:rsidR="000D40BC" w:rsidRPr="003A5D51" w:rsidRDefault="000D40BC" w:rsidP="000D40BC">
      <w:pPr>
        <w:pStyle w:val="NIndent2"/>
        <w:jc w:val="center"/>
        <w:rPr>
          <w:rFonts w:asciiTheme="majorHAnsi" w:hAnsiTheme="majorHAnsi"/>
        </w:rPr>
      </w:pPr>
      <w:r w:rsidRPr="003A5D51">
        <w:rPr>
          <w:rFonts w:asciiTheme="majorHAnsi" w:hAnsiTheme="majorHAnsi"/>
          <w:noProof/>
        </w:rPr>
        <w:drawing>
          <wp:inline distT="0" distB="0" distL="0" distR="0" wp14:anchorId="108DF7F6" wp14:editId="316E5C41">
            <wp:extent cx="4599088" cy="2160000"/>
            <wp:effectExtent l="19050" t="19050" r="11430" b="120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599088" cy="2160000"/>
                    </a:xfrm>
                    <a:prstGeom prst="rect">
                      <a:avLst/>
                    </a:prstGeom>
                    <a:ln>
                      <a:solidFill>
                        <a:schemeClr val="bg1">
                          <a:lumMod val="65000"/>
                        </a:schemeClr>
                      </a:solidFill>
                    </a:ln>
                  </pic:spPr>
                </pic:pic>
              </a:graphicData>
            </a:graphic>
          </wp:inline>
        </w:drawing>
      </w:r>
    </w:p>
    <w:p w:rsidR="005C6D1A" w:rsidRPr="003A5D51" w:rsidRDefault="00D07939" w:rsidP="005C6D1A">
      <w:pPr>
        <w:pStyle w:val="NIndent2"/>
        <w:rPr>
          <w:rFonts w:asciiTheme="majorHAnsi" w:hAnsiTheme="majorHAnsi"/>
        </w:rPr>
      </w:pPr>
      <w:r w:rsidRPr="003A5D51">
        <w:rPr>
          <w:rFonts w:asciiTheme="majorHAnsi" w:hAnsiTheme="majorHAnsi"/>
        </w:rPr>
        <w:t xml:space="preserve">Clicking the </w:t>
      </w:r>
      <w:r w:rsidR="005C6D1A" w:rsidRPr="003A5D51">
        <w:rPr>
          <w:rFonts w:asciiTheme="majorHAnsi" w:hAnsiTheme="majorHAnsi"/>
        </w:rPr>
        <w:t>Choose File</w:t>
      </w:r>
      <w:r w:rsidRPr="003A5D51">
        <w:rPr>
          <w:rFonts w:asciiTheme="majorHAnsi" w:hAnsiTheme="majorHAnsi"/>
        </w:rPr>
        <w:t xml:space="preserve"> button will display a File Explorer window that allows the user to navigate to the folder location on the local machine or shared drive </w:t>
      </w:r>
      <w:r w:rsidR="002F4668" w:rsidRPr="003A5D51">
        <w:rPr>
          <w:rFonts w:asciiTheme="majorHAnsi" w:hAnsiTheme="majorHAnsi"/>
        </w:rPr>
        <w:t xml:space="preserve">to </w:t>
      </w:r>
      <w:r w:rsidRPr="003A5D51">
        <w:rPr>
          <w:rFonts w:asciiTheme="majorHAnsi" w:hAnsiTheme="majorHAnsi"/>
        </w:rPr>
        <w:t>select the file to upload. When the appropriate file has been selected, click Open in the File Explorer window to add the file path to the Attachment screen.</w:t>
      </w:r>
    </w:p>
    <w:p w:rsidR="005C6D1A" w:rsidRPr="003A5D51" w:rsidRDefault="005C6D1A" w:rsidP="005C6D1A">
      <w:pPr>
        <w:pStyle w:val="NIndent2"/>
        <w:ind w:left="0"/>
        <w:jc w:val="center"/>
        <w:rPr>
          <w:rFonts w:asciiTheme="majorHAnsi" w:hAnsiTheme="majorHAnsi"/>
          <w:noProof/>
        </w:rPr>
      </w:pPr>
      <w:r w:rsidRPr="003A5D51">
        <w:rPr>
          <w:rFonts w:asciiTheme="majorHAnsi" w:hAnsiTheme="majorHAnsi"/>
          <w:noProof/>
        </w:rPr>
        <w:drawing>
          <wp:inline distT="0" distB="0" distL="0" distR="0" wp14:anchorId="5D3433AD" wp14:editId="36AF60DF">
            <wp:extent cx="5943600" cy="13620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1362075"/>
                    </a:xfrm>
                    <a:prstGeom prst="rect">
                      <a:avLst/>
                    </a:prstGeom>
                  </pic:spPr>
                </pic:pic>
              </a:graphicData>
            </a:graphic>
          </wp:inline>
        </w:drawing>
      </w:r>
    </w:p>
    <w:p w:rsidR="00D07939" w:rsidRPr="003A5D51" w:rsidRDefault="00D07939" w:rsidP="005C6D1A">
      <w:pPr>
        <w:pStyle w:val="NIndent2"/>
        <w:rPr>
          <w:rFonts w:asciiTheme="majorHAnsi" w:hAnsiTheme="majorHAnsi"/>
        </w:rPr>
      </w:pPr>
      <w:r w:rsidRPr="003A5D51">
        <w:rPr>
          <w:rFonts w:asciiTheme="majorHAnsi" w:hAnsiTheme="majorHAnsi"/>
        </w:rPr>
        <w:t xml:space="preserve">When all fields have been completed and the file has been selected, click the Save &amp; Exit button to upload the file to ProcureAZ and attach it to the </w:t>
      </w:r>
      <w:r w:rsidR="006E21D5" w:rsidRPr="003A5D51">
        <w:rPr>
          <w:rFonts w:asciiTheme="majorHAnsi" w:hAnsiTheme="majorHAnsi"/>
        </w:rPr>
        <w:t>Bid</w:t>
      </w:r>
      <w:r w:rsidRPr="003A5D51">
        <w:rPr>
          <w:rFonts w:asciiTheme="majorHAnsi" w:hAnsiTheme="majorHAnsi"/>
        </w:rPr>
        <w:t>.</w:t>
      </w:r>
      <w:r w:rsidR="00B55EE5" w:rsidRPr="003A5D51">
        <w:rPr>
          <w:rFonts w:asciiTheme="majorHAnsi" w:hAnsiTheme="majorHAnsi"/>
        </w:rPr>
        <w:t xml:space="preserve"> If vendors should not be able to view an uploaded attachment uncheck the Show Vendor box (it is check by default).</w:t>
      </w:r>
      <w:r w:rsidRPr="003A5D51">
        <w:rPr>
          <w:rFonts w:asciiTheme="majorHAnsi" w:hAnsiTheme="majorHAnsi"/>
        </w:rPr>
        <w:t xml:space="preserve"> To attach more files, click Add File.</w:t>
      </w:r>
    </w:p>
    <w:p w:rsidR="00D07939" w:rsidRPr="003A5D51" w:rsidRDefault="00D07939" w:rsidP="00D07939">
      <w:pPr>
        <w:pStyle w:val="Heading4"/>
        <w:rPr>
          <w:rFonts w:asciiTheme="majorHAnsi" w:hAnsiTheme="majorHAnsi"/>
        </w:rPr>
      </w:pPr>
      <w:r w:rsidRPr="003A5D51">
        <w:rPr>
          <w:rFonts w:asciiTheme="majorHAnsi" w:hAnsiTheme="majorHAnsi"/>
        </w:rPr>
        <w:t>Attachment Modification</w:t>
      </w:r>
    </w:p>
    <w:p w:rsidR="00D07939" w:rsidRPr="003A5D51" w:rsidRDefault="006E21D5" w:rsidP="00D07939">
      <w:pPr>
        <w:pStyle w:val="NIndent2"/>
        <w:rPr>
          <w:rFonts w:asciiTheme="majorHAnsi" w:hAnsiTheme="majorHAnsi"/>
        </w:rPr>
      </w:pPr>
      <w:r w:rsidRPr="003A5D51">
        <w:rPr>
          <w:rFonts w:asciiTheme="majorHAnsi" w:hAnsiTheme="majorHAnsi"/>
        </w:rPr>
        <w:t>On the Attachments</w:t>
      </w:r>
      <w:r w:rsidR="00D07939" w:rsidRPr="003A5D51">
        <w:rPr>
          <w:rFonts w:asciiTheme="majorHAnsi" w:hAnsiTheme="majorHAnsi"/>
        </w:rPr>
        <w:t xml:space="preserve"> tab, the Show Vendor check box determines whether the vendor can view the attachment</w:t>
      </w:r>
      <w:r w:rsidR="002F4668" w:rsidRPr="003A5D51">
        <w:rPr>
          <w:rFonts w:asciiTheme="majorHAnsi" w:hAnsiTheme="majorHAnsi"/>
        </w:rPr>
        <w:t>.</w:t>
      </w:r>
      <w:r w:rsidR="00D07939" w:rsidRPr="003A5D51">
        <w:rPr>
          <w:rFonts w:asciiTheme="majorHAnsi" w:hAnsiTheme="majorHAnsi"/>
        </w:rPr>
        <w:t xml:space="preserve"> </w:t>
      </w:r>
      <w:r w:rsidR="002F4668" w:rsidRPr="003A5D51">
        <w:rPr>
          <w:rFonts w:asciiTheme="majorHAnsi" w:hAnsiTheme="majorHAnsi"/>
        </w:rPr>
        <w:t xml:space="preserve">The </w:t>
      </w:r>
      <w:r w:rsidR="00D07939" w:rsidRPr="003A5D51">
        <w:rPr>
          <w:rFonts w:asciiTheme="majorHAnsi" w:hAnsiTheme="majorHAnsi"/>
        </w:rPr>
        <w:t xml:space="preserve">Delete check box will delete the attachment from the </w:t>
      </w:r>
      <w:r w:rsidRPr="003A5D51">
        <w:rPr>
          <w:rFonts w:asciiTheme="majorHAnsi" w:hAnsiTheme="majorHAnsi"/>
        </w:rPr>
        <w:t>Bid</w:t>
      </w:r>
      <w:r w:rsidR="00D07939" w:rsidRPr="003A5D51">
        <w:rPr>
          <w:rFonts w:asciiTheme="majorHAnsi" w:hAnsiTheme="majorHAnsi"/>
        </w:rPr>
        <w:t xml:space="preserve">. After changing either of these settings, click the Save &amp; Continue button to apply the changes. </w:t>
      </w:r>
    </w:p>
    <w:p w:rsidR="00D07939" w:rsidRPr="003A5D51" w:rsidRDefault="00D07939" w:rsidP="00D07939">
      <w:pPr>
        <w:pStyle w:val="NIndent2"/>
        <w:rPr>
          <w:rFonts w:asciiTheme="majorHAnsi" w:hAnsiTheme="majorHAnsi"/>
        </w:rPr>
      </w:pPr>
      <w:r w:rsidRPr="003A5D51">
        <w:rPr>
          <w:rFonts w:asciiTheme="majorHAnsi" w:hAnsiTheme="majorHAnsi"/>
        </w:rPr>
        <w:t xml:space="preserve">The Name of the file is a link to the </w:t>
      </w:r>
      <w:r w:rsidR="000917AD" w:rsidRPr="003A5D51">
        <w:rPr>
          <w:rFonts w:asciiTheme="majorHAnsi" w:hAnsiTheme="majorHAnsi"/>
        </w:rPr>
        <w:t>Attachment F</w:t>
      </w:r>
      <w:r w:rsidRPr="003A5D51">
        <w:rPr>
          <w:rFonts w:asciiTheme="majorHAnsi" w:hAnsiTheme="majorHAnsi"/>
        </w:rPr>
        <w:t xml:space="preserve">ile </w:t>
      </w:r>
      <w:r w:rsidR="000917AD" w:rsidRPr="003A5D51">
        <w:rPr>
          <w:rFonts w:asciiTheme="majorHAnsi" w:hAnsiTheme="majorHAnsi"/>
        </w:rPr>
        <w:t>D</w:t>
      </w:r>
      <w:r w:rsidRPr="003A5D51">
        <w:rPr>
          <w:rFonts w:asciiTheme="majorHAnsi" w:hAnsiTheme="majorHAnsi"/>
        </w:rPr>
        <w:t>etail screen. On the Attachment File Detail screen, only the Description can be modified. The file can also be downloaded by clicking the Download icon.</w:t>
      </w:r>
      <w:r w:rsidR="0006714D" w:rsidRPr="003A5D51">
        <w:rPr>
          <w:rFonts w:asciiTheme="majorHAnsi" w:hAnsiTheme="majorHAnsi"/>
        </w:rPr>
        <w:t xml:space="preserve"> </w:t>
      </w:r>
      <w:r w:rsidR="0006714D" w:rsidRPr="003A5D51">
        <w:rPr>
          <w:rFonts w:asciiTheme="majorHAnsi" w:hAnsiTheme="majorHAnsi"/>
          <w:noProof/>
          <w:sz w:val="16"/>
          <w:szCs w:val="16"/>
        </w:rPr>
        <w:drawing>
          <wp:inline distT="0" distB="0" distL="0" distR="0" wp14:anchorId="71D5F2D1" wp14:editId="37D12786">
            <wp:extent cx="219482" cy="203224"/>
            <wp:effectExtent l="19050" t="19050" r="28575" b="254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_icon.jpg"/>
                    <pic:cNvPicPr/>
                  </pic:nvPicPr>
                  <pic:blipFill>
                    <a:blip r:embed="rId31">
                      <a:extLst>
                        <a:ext uri="{28A0092B-C50C-407E-A947-70E740481C1C}">
                          <a14:useLocalDpi xmlns:a14="http://schemas.microsoft.com/office/drawing/2010/main" val="0"/>
                        </a:ext>
                      </a:extLst>
                    </a:blip>
                    <a:stretch>
                      <a:fillRect/>
                    </a:stretch>
                  </pic:blipFill>
                  <pic:spPr>
                    <a:xfrm>
                      <a:off x="0" y="0"/>
                      <a:ext cx="219482" cy="203224"/>
                    </a:xfrm>
                    <a:prstGeom prst="rect">
                      <a:avLst/>
                    </a:prstGeom>
                    <a:ln>
                      <a:solidFill>
                        <a:schemeClr val="bg1">
                          <a:lumMod val="75000"/>
                        </a:schemeClr>
                      </a:solidFill>
                    </a:ln>
                  </pic:spPr>
                </pic:pic>
              </a:graphicData>
            </a:graphic>
          </wp:inline>
        </w:drawing>
      </w:r>
      <w:r w:rsidRPr="003A5D51">
        <w:rPr>
          <w:rFonts w:asciiTheme="majorHAnsi" w:hAnsiTheme="majorHAnsi"/>
        </w:rPr>
        <w:t xml:space="preserve"> If the Description has been changed, save the changes by clicking the Save &amp; Exit button.</w:t>
      </w:r>
    </w:p>
    <w:p w:rsidR="00A71C51" w:rsidRPr="003A5D51" w:rsidRDefault="00A71C51" w:rsidP="00A71C51">
      <w:pPr>
        <w:pStyle w:val="Heading3"/>
        <w:rPr>
          <w:rFonts w:asciiTheme="majorHAnsi" w:hAnsiTheme="majorHAnsi"/>
        </w:rPr>
      </w:pPr>
      <w:bookmarkStart w:id="10" w:name="_Toc441766902"/>
      <w:r w:rsidRPr="003A5D51">
        <w:rPr>
          <w:rFonts w:asciiTheme="majorHAnsi" w:hAnsiTheme="majorHAnsi"/>
        </w:rPr>
        <w:lastRenderedPageBreak/>
        <w:t>Adding, Editing, and Deleting Notes</w:t>
      </w:r>
      <w:bookmarkEnd w:id="10"/>
    </w:p>
    <w:p w:rsidR="0088231E" w:rsidRPr="003A5D51" w:rsidRDefault="006E21D5" w:rsidP="006E21D5">
      <w:pPr>
        <w:pStyle w:val="NIndent1"/>
        <w:rPr>
          <w:rFonts w:asciiTheme="majorHAnsi" w:hAnsiTheme="majorHAnsi"/>
        </w:rPr>
      </w:pPr>
      <w:r w:rsidRPr="003A5D51">
        <w:rPr>
          <w:rFonts w:asciiTheme="majorHAnsi" w:hAnsiTheme="majorHAnsi"/>
        </w:rPr>
        <w:t xml:space="preserve">The Header &gt; Notes tab is used to add notes about the Bid document that are only visible to Organization users who access the document. Notes are entered in the Note field, which allows multiple lines of text to be entered. When one note is entered, clicking the Save &amp; Continue button will save the note and add a new blank Note field for another note. Any notes that are saved to the document are stamped with the date they were added. </w:t>
      </w:r>
    </w:p>
    <w:p w:rsidR="0088231E" w:rsidRPr="003A5D51" w:rsidRDefault="0088231E" w:rsidP="00EE7443">
      <w:pPr>
        <w:pStyle w:val="HelpfulTip"/>
        <w:rPr>
          <w:rFonts w:asciiTheme="majorHAnsi" w:hAnsiTheme="majorHAnsi"/>
        </w:rPr>
      </w:pPr>
      <w:r w:rsidRPr="003A5D51">
        <w:rPr>
          <w:rFonts w:asciiTheme="majorHAnsi" w:hAnsiTheme="majorHAnsi"/>
          <w:b/>
        </w:rPr>
        <w:t xml:space="preserve">TIP: </w:t>
      </w:r>
      <w:r w:rsidRPr="003A5D51">
        <w:rPr>
          <w:rFonts w:asciiTheme="majorHAnsi" w:hAnsiTheme="majorHAnsi"/>
        </w:rPr>
        <w:t>Notes are not considered part of the procurement file. If the note is required to be part of the procurement file, it should be added as an attachment on the Bid document.</w:t>
      </w:r>
    </w:p>
    <w:p w:rsidR="006E21D5" w:rsidRPr="003A5D51" w:rsidRDefault="006E21D5" w:rsidP="006E21D5">
      <w:pPr>
        <w:pStyle w:val="NIndent1"/>
        <w:rPr>
          <w:rFonts w:asciiTheme="majorHAnsi" w:hAnsiTheme="majorHAnsi"/>
        </w:rPr>
      </w:pPr>
      <w:r w:rsidRPr="003A5D51">
        <w:rPr>
          <w:rFonts w:asciiTheme="majorHAnsi" w:hAnsiTheme="majorHAnsi"/>
        </w:rPr>
        <w:t xml:space="preserve">Checking the Delete check box and clicking the Save &amp; Continue button will remove the note from the document. The reset button will revert any changes made to the notes </w:t>
      </w:r>
      <w:r w:rsidR="00F73F77" w:rsidRPr="003A5D51">
        <w:rPr>
          <w:rFonts w:asciiTheme="majorHAnsi" w:hAnsiTheme="majorHAnsi"/>
        </w:rPr>
        <w:t>from the time</w:t>
      </w:r>
      <w:r w:rsidRPr="003A5D51">
        <w:rPr>
          <w:rFonts w:asciiTheme="majorHAnsi" w:hAnsiTheme="majorHAnsi"/>
        </w:rPr>
        <w:t xml:space="preserve"> the document was last saved. Like Attachments, the number of Notes added to the document will display in the tab name in the Header &gt; Notes tab.</w:t>
      </w:r>
    </w:p>
    <w:p w:rsidR="006E21D5" w:rsidRPr="003A5D51" w:rsidRDefault="00ED5246" w:rsidP="006E21D5">
      <w:pPr>
        <w:pStyle w:val="ScreenShot"/>
        <w:rPr>
          <w:rFonts w:asciiTheme="majorHAnsi" w:hAnsiTheme="majorHAnsi"/>
        </w:rPr>
      </w:pPr>
      <w:r w:rsidRPr="003A5D51">
        <w:rPr>
          <w:rFonts w:asciiTheme="majorHAnsi" w:hAnsiTheme="majorHAnsi"/>
          <w:noProof/>
        </w:rPr>
        <w:drawing>
          <wp:inline distT="0" distB="0" distL="0" distR="0" wp14:anchorId="6DE61339" wp14:editId="2E7C5FDA">
            <wp:extent cx="5943600" cy="25558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84F2EA.tmp"/>
                    <pic:cNvPicPr/>
                  </pic:nvPicPr>
                  <pic:blipFill>
                    <a:blip r:embed="rId32">
                      <a:extLst>
                        <a:ext uri="{28A0092B-C50C-407E-A947-70E740481C1C}">
                          <a14:useLocalDpi xmlns:a14="http://schemas.microsoft.com/office/drawing/2010/main" val="0"/>
                        </a:ext>
                      </a:extLst>
                    </a:blip>
                    <a:stretch>
                      <a:fillRect/>
                    </a:stretch>
                  </pic:blipFill>
                  <pic:spPr>
                    <a:xfrm>
                      <a:off x="0" y="0"/>
                      <a:ext cx="5943600" cy="2555875"/>
                    </a:xfrm>
                    <a:prstGeom prst="rect">
                      <a:avLst/>
                    </a:prstGeom>
                  </pic:spPr>
                </pic:pic>
              </a:graphicData>
            </a:graphic>
          </wp:inline>
        </w:drawing>
      </w:r>
    </w:p>
    <w:p w:rsidR="006E21D5" w:rsidRPr="003A5D51" w:rsidRDefault="006E21D5" w:rsidP="006E21D5">
      <w:pPr>
        <w:pStyle w:val="Heading4"/>
        <w:rPr>
          <w:rFonts w:asciiTheme="majorHAnsi" w:hAnsiTheme="majorHAnsi"/>
        </w:rPr>
      </w:pPr>
      <w:r w:rsidRPr="003A5D51">
        <w:rPr>
          <w:rFonts w:asciiTheme="majorHAnsi" w:hAnsiTheme="majorHAnsi"/>
        </w:rPr>
        <w:t>Item Notes</w:t>
      </w:r>
    </w:p>
    <w:p w:rsidR="006E21D5" w:rsidRPr="003A5D51" w:rsidRDefault="006E21D5" w:rsidP="006E21D5">
      <w:pPr>
        <w:pStyle w:val="NIndent2"/>
        <w:rPr>
          <w:rFonts w:asciiTheme="majorHAnsi" w:hAnsiTheme="majorHAnsi"/>
        </w:rPr>
      </w:pPr>
      <w:r w:rsidRPr="003A5D51">
        <w:rPr>
          <w:rFonts w:asciiTheme="majorHAnsi" w:hAnsiTheme="majorHAnsi"/>
        </w:rPr>
        <w:t>Notes can also be added to an individual Item on the Bid on the Items &gt; Notes tab</w:t>
      </w:r>
      <w:r w:rsidR="00252310" w:rsidRPr="003A5D51">
        <w:rPr>
          <w:rFonts w:asciiTheme="majorHAnsi" w:hAnsiTheme="majorHAnsi"/>
        </w:rPr>
        <w:t>. Item level notes are only visible to Organization users who access the document</w:t>
      </w:r>
      <w:r w:rsidRPr="003A5D51">
        <w:rPr>
          <w:rFonts w:asciiTheme="majorHAnsi" w:hAnsiTheme="majorHAnsi"/>
        </w:rPr>
        <w:t>. On this page, clicking the Item Number will display the same screen as the Header &gt; Notes tab except that these Notes are added to a specific Item. Both header level and item level notes will follow on to the Purchase Order.</w:t>
      </w:r>
    </w:p>
    <w:p w:rsidR="00A71C51" w:rsidRPr="003A5D51" w:rsidRDefault="00A71C51" w:rsidP="00A71C51">
      <w:pPr>
        <w:pStyle w:val="Heading3"/>
        <w:rPr>
          <w:rFonts w:asciiTheme="majorHAnsi" w:hAnsiTheme="majorHAnsi"/>
        </w:rPr>
      </w:pPr>
      <w:bookmarkStart w:id="11" w:name="_Toc441766903"/>
      <w:r w:rsidRPr="003A5D51">
        <w:rPr>
          <w:rFonts w:asciiTheme="majorHAnsi" w:hAnsiTheme="majorHAnsi"/>
        </w:rPr>
        <w:t>Adding Vendors to the Bidders Tab</w:t>
      </w:r>
      <w:bookmarkEnd w:id="11"/>
    </w:p>
    <w:p w:rsidR="00EF33C3" w:rsidRPr="003A5D51" w:rsidRDefault="00EF33C3" w:rsidP="00EF33C3">
      <w:pPr>
        <w:pStyle w:val="NIndent1"/>
        <w:rPr>
          <w:rFonts w:asciiTheme="majorHAnsi" w:hAnsiTheme="majorHAnsi"/>
        </w:rPr>
      </w:pPr>
      <w:r w:rsidRPr="003A5D51">
        <w:rPr>
          <w:rFonts w:asciiTheme="majorHAnsi" w:hAnsiTheme="majorHAnsi"/>
        </w:rPr>
        <w:t>The Bidders tab is used to select the vendors that will be notified about the solicitation. Vendor viewing privileges related to the Bid are also set on this tab. The vendor viewing configuration options on this screen include the Show Unit Prices to Vendors and Hide Bid Holder List on Vendor Side fields.</w:t>
      </w:r>
    </w:p>
    <w:p w:rsidR="00835F32" w:rsidRPr="003A5D51" w:rsidRDefault="00ED5246" w:rsidP="00835F32">
      <w:pPr>
        <w:pStyle w:val="ScreenShot"/>
        <w:rPr>
          <w:rFonts w:asciiTheme="majorHAnsi" w:hAnsiTheme="majorHAnsi"/>
        </w:rPr>
      </w:pPr>
      <w:r w:rsidRPr="003A5D51">
        <w:rPr>
          <w:rFonts w:asciiTheme="majorHAnsi" w:hAnsiTheme="majorHAnsi"/>
          <w:noProof/>
        </w:rPr>
        <w:lastRenderedPageBreak/>
        <w:drawing>
          <wp:inline distT="0" distB="0" distL="0" distR="0" wp14:anchorId="7476087B" wp14:editId="6F30522A">
            <wp:extent cx="5943600" cy="3418205"/>
            <wp:effectExtent l="19050" t="19050" r="19050" b="1079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844E93.tmp"/>
                    <pic:cNvPicPr/>
                  </pic:nvPicPr>
                  <pic:blipFill>
                    <a:blip r:embed="rId33">
                      <a:extLst>
                        <a:ext uri="{28A0092B-C50C-407E-A947-70E740481C1C}">
                          <a14:useLocalDpi xmlns:a14="http://schemas.microsoft.com/office/drawing/2010/main" val="0"/>
                        </a:ext>
                      </a:extLst>
                    </a:blip>
                    <a:stretch>
                      <a:fillRect/>
                    </a:stretch>
                  </pic:blipFill>
                  <pic:spPr>
                    <a:xfrm>
                      <a:off x="0" y="0"/>
                      <a:ext cx="5943600" cy="3418205"/>
                    </a:xfrm>
                    <a:prstGeom prst="rect">
                      <a:avLst/>
                    </a:prstGeom>
                    <a:ln>
                      <a:solidFill>
                        <a:schemeClr val="bg1">
                          <a:lumMod val="65000"/>
                        </a:schemeClr>
                      </a:solidFill>
                    </a:ln>
                  </pic:spPr>
                </pic:pic>
              </a:graphicData>
            </a:graphic>
          </wp:inline>
        </w:drawing>
      </w:r>
    </w:p>
    <w:p w:rsidR="0082789F" w:rsidRPr="003A5D51" w:rsidRDefault="00EF33C3" w:rsidP="0082789F">
      <w:pPr>
        <w:pStyle w:val="NIndent1"/>
        <w:rPr>
          <w:rFonts w:asciiTheme="majorHAnsi" w:hAnsiTheme="majorHAnsi"/>
        </w:rPr>
      </w:pPr>
      <w:r w:rsidRPr="003A5D51">
        <w:rPr>
          <w:rFonts w:asciiTheme="majorHAnsi" w:hAnsiTheme="majorHAnsi"/>
        </w:rPr>
        <w:t xml:space="preserve">When the </w:t>
      </w:r>
      <w:r w:rsidRPr="003A5D51">
        <w:rPr>
          <w:rFonts w:asciiTheme="majorHAnsi" w:hAnsiTheme="majorHAnsi"/>
          <w:bCs/>
        </w:rPr>
        <w:t>Show Unit Prices to Vendors</w:t>
      </w:r>
      <w:r w:rsidRPr="003A5D51">
        <w:rPr>
          <w:rFonts w:asciiTheme="majorHAnsi" w:hAnsiTheme="majorHAnsi"/>
          <w:b/>
          <w:bCs/>
        </w:rPr>
        <w:t xml:space="preserve"> </w:t>
      </w:r>
      <w:r w:rsidRPr="003A5D51">
        <w:rPr>
          <w:rFonts w:asciiTheme="majorHAnsi" w:hAnsiTheme="majorHAnsi"/>
        </w:rPr>
        <w:t>field is checked, any price estimates entered on the Items tab are displayed to vendors. This option is unchecked by default so that vendors are not given an idea of how much is expected to be spent per item.</w:t>
      </w:r>
    </w:p>
    <w:p w:rsidR="003E6959" w:rsidRPr="003A5D51" w:rsidRDefault="00EF33C3" w:rsidP="00EF33C3">
      <w:pPr>
        <w:pStyle w:val="NIndent1"/>
        <w:rPr>
          <w:rFonts w:asciiTheme="majorHAnsi" w:hAnsiTheme="majorHAnsi"/>
        </w:rPr>
      </w:pPr>
      <w:r w:rsidRPr="003A5D51">
        <w:rPr>
          <w:rFonts w:asciiTheme="majorHAnsi" w:hAnsiTheme="majorHAnsi"/>
        </w:rPr>
        <w:t xml:space="preserve">When the </w:t>
      </w:r>
      <w:r w:rsidRPr="003A5D51">
        <w:rPr>
          <w:rFonts w:asciiTheme="majorHAnsi" w:hAnsiTheme="majorHAnsi"/>
          <w:bCs/>
        </w:rPr>
        <w:t>Hide Bid Holder List on Vendor Side</w:t>
      </w:r>
      <w:r w:rsidRPr="003A5D51">
        <w:rPr>
          <w:rFonts w:asciiTheme="majorHAnsi" w:hAnsiTheme="majorHAnsi"/>
        </w:rPr>
        <w:t xml:space="preserve"> field is </w:t>
      </w:r>
      <w:r w:rsidR="00835F32" w:rsidRPr="003A5D51">
        <w:rPr>
          <w:rFonts w:asciiTheme="majorHAnsi" w:hAnsiTheme="majorHAnsi"/>
        </w:rPr>
        <w:t xml:space="preserve">checked, vendors cannot </w:t>
      </w:r>
      <w:r w:rsidRPr="003A5D51">
        <w:rPr>
          <w:rFonts w:asciiTheme="majorHAnsi" w:hAnsiTheme="majorHAnsi"/>
        </w:rPr>
        <w:t>see the other vendors that may respond to the solicitation. This option is checked by default so that vendors do not know who their potential competitors are.</w:t>
      </w:r>
      <w:r w:rsidR="003E6959" w:rsidRPr="003A5D51">
        <w:rPr>
          <w:rFonts w:asciiTheme="majorHAnsi" w:hAnsiTheme="majorHAnsi"/>
        </w:rPr>
        <w:t xml:space="preserve"> </w:t>
      </w:r>
    </w:p>
    <w:p w:rsidR="00EF33C3" w:rsidRPr="003A5D51" w:rsidRDefault="003E6959" w:rsidP="00EF33C3">
      <w:pPr>
        <w:pStyle w:val="NIndent1"/>
        <w:rPr>
          <w:rFonts w:asciiTheme="majorHAnsi" w:hAnsiTheme="majorHAnsi"/>
        </w:rPr>
      </w:pPr>
      <w:r w:rsidRPr="003A5D51">
        <w:rPr>
          <w:rFonts w:asciiTheme="majorHAnsi" w:hAnsiTheme="majorHAnsi"/>
        </w:rPr>
        <w:t xml:space="preserve">SPO policy requires that </w:t>
      </w:r>
      <w:r w:rsidR="000D7526" w:rsidRPr="003A5D51">
        <w:rPr>
          <w:rFonts w:asciiTheme="majorHAnsi" w:hAnsiTheme="majorHAnsi"/>
        </w:rPr>
        <w:t xml:space="preserve">the Hide Bid Holder List option </w:t>
      </w:r>
      <w:r w:rsidR="0077414E" w:rsidRPr="003A5D51">
        <w:rPr>
          <w:rFonts w:asciiTheme="majorHAnsi" w:hAnsiTheme="majorHAnsi"/>
        </w:rPr>
        <w:t>is checked</w:t>
      </w:r>
      <w:r w:rsidR="007F3686" w:rsidRPr="003A5D51">
        <w:rPr>
          <w:rFonts w:asciiTheme="majorHAnsi" w:hAnsiTheme="majorHAnsi"/>
        </w:rPr>
        <w:t>. The exception to this policy is a</w:t>
      </w:r>
      <w:r w:rsidR="00855398" w:rsidRPr="003A5D51">
        <w:rPr>
          <w:rFonts w:asciiTheme="majorHAnsi" w:hAnsiTheme="majorHAnsi"/>
        </w:rPr>
        <w:t xml:space="preserve"> construction </w:t>
      </w:r>
      <w:r w:rsidR="007F3686" w:rsidRPr="003A5D51">
        <w:rPr>
          <w:rFonts w:asciiTheme="majorHAnsi" w:hAnsiTheme="majorHAnsi"/>
        </w:rPr>
        <w:t xml:space="preserve">project, </w:t>
      </w:r>
      <w:r w:rsidR="007F689F" w:rsidRPr="003A5D51">
        <w:rPr>
          <w:rFonts w:asciiTheme="majorHAnsi" w:hAnsiTheme="majorHAnsi"/>
        </w:rPr>
        <w:t>where</w:t>
      </w:r>
      <w:r w:rsidR="007F3686" w:rsidRPr="003A5D51">
        <w:rPr>
          <w:rFonts w:asciiTheme="majorHAnsi" w:hAnsiTheme="majorHAnsi"/>
        </w:rPr>
        <w:t xml:space="preserve"> </w:t>
      </w:r>
      <w:r w:rsidR="000D7526" w:rsidRPr="003A5D51">
        <w:rPr>
          <w:rFonts w:asciiTheme="majorHAnsi" w:hAnsiTheme="majorHAnsi"/>
        </w:rPr>
        <w:t>the Bid Holder List becomes the plan holder’</w:t>
      </w:r>
      <w:r w:rsidR="0077414E" w:rsidRPr="003A5D51">
        <w:rPr>
          <w:rFonts w:asciiTheme="majorHAnsi" w:hAnsiTheme="majorHAnsi"/>
        </w:rPr>
        <w:t>s list and t</w:t>
      </w:r>
      <w:r w:rsidR="000D7526" w:rsidRPr="003A5D51">
        <w:rPr>
          <w:rFonts w:asciiTheme="majorHAnsi" w:hAnsiTheme="majorHAnsi"/>
        </w:rPr>
        <w:t>he Show Unit Price option can be enabled to reflect the architect’s estimate.</w:t>
      </w:r>
    </w:p>
    <w:p w:rsidR="00835F32" w:rsidRPr="003A5D51" w:rsidRDefault="00835F32" w:rsidP="00EF33C3">
      <w:pPr>
        <w:pStyle w:val="NIndent1"/>
        <w:rPr>
          <w:rFonts w:asciiTheme="majorHAnsi" w:hAnsiTheme="majorHAnsi"/>
        </w:rPr>
      </w:pPr>
      <w:r w:rsidRPr="003A5D51">
        <w:rPr>
          <w:rFonts w:asciiTheme="majorHAnsi" w:hAnsiTheme="majorHAnsi"/>
        </w:rPr>
        <w:t>After making</w:t>
      </w:r>
      <w:r w:rsidR="00EF33C3" w:rsidRPr="003A5D51">
        <w:rPr>
          <w:rFonts w:asciiTheme="majorHAnsi" w:hAnsiTheme="majorHAnsi"/>
        </w:rPr>
        <w:t xml:space="preserve"> changes to either of those fields, click </w:t>
      </w:r>
      <w:r w:rsidR="00EF33C3" w:rsidRPr="003A5D51">
        <w:rPr>
          <w:rFonts w:asciiTheme="majorHAnsi" w:hAnsiTheme="majorHAnsi"/>
          <w:bCs/>
        </w:rPr>
        <w:t>Save &amp; Continue</w:t>
      </w:r>
      <w:r w:rsidR="00EF33C3" w:rsidRPr="003A5D51">
        <w:rPr>
          <w:rFonts w:asciiTheme="majorHAnsi" w:hAnsiTheme="majorHAnsi"/>
        </w:rPr>
        <w:t xml:space="preserve">. </w:t>
      </w:r>
    </w:p>
    <w:p w:rsidR="00B17DC5" w:rsidRPr="003A5D51" w:rsidRDefault="00B17DC5" w:rsidP="00B17DC5">
      <w:pPr>
        <w:pStyle w:val="Heading4"/>
        <w:rPr>
          <w:rFonts w:asciiTheme="majorHAnsi" w:hAnsiTheme="majorHAnsi"/>
        </w:rPr>
      </w:pPr>
      <w:r w:rsidRPr="003A5D51">
        <w:rPr>
          <w:rFonts w:asciiTheme="majorHAnsi" w:hAnsiTheme="majorHAnsi"/>
        </w:rPr>
        <w:t>Search for Vendors</w:t>
      </w:r>
    </w:p>
    <w:p w:rsidR="00EF33C3" w:rsidRPr="003A5D51" w:rsidRDefault="00835F32" w:rsidP="00B17DC5">
      <w:pPr>
        <w:pStyle w:val="NIndent2"/>
        <w:rPr>
          <w:rFonts w:asciiTheme="majorHAnsi" w:hAnsiTheme="majorHAnsi"/>
        </w:rPr>
      </w:pPr>
      <w:r w:rsidRPr="003A5D51">
        <w:rPr>
          <w:rFonts w:asciiTheme="majorHAnsi" w:hAnsiTheme="majorHAnsi"/>
        </w:rPr>
        <w:t>To add vendors to be notified</w:t>
      </w:r>
      <w:r w:rsidR="00EF33C3" w:rsidRPr="003A5D51">
        <w:rPr>
          <w:rFonts w:asciiTheme="majorHAnsi" w:hAnsiTheme="majorHAnsi"/>
        </w:rPr>
        <w:t xml:space="preserve">, click </w:t>
      </w:r>
      <w:r w:rsidR="00EF33C3" w:rsidRPr="003A5D51">
        <w:rPr>
          <w:rFonts w:asciiTheme="majorHAnsi" w:hAnsiTheme="majorHAnsi"/>
          <w:bCs/>
        </w:rPr>
        <w:t>Lookup &amp; Add Vendors</w:t>
      </w:r>
      <w:r w:rsidRPr="003A5D51">
        <w:rPr>
          <w:rFonts w:asciiTheme="majorHAnsi" w:hAnsiTheme="majorHAnsi"/>
        </w:rPr>
        <w:t xml:space="preserve"> at the bottom of the screen. This </w:t>
      </w:r>
      <w:r w:rsidR="00EF33C3" w:rsidRPr="003A5D51">
        <w:rPr>
          <w:rFonts w:asciiTheme="majorHAnsi" w:hAnsiTheme="majorHAnsi"/>
        </w:rPr>
        <w:t xml:space="preserve">will display a pop-up window that enables </w:t>
      </w:r>
      <w:r w:rsidRPr="003A5D51">
        <w:rPr>
          <w:rFonts w:asciiTheme="majorHAnsi" w:hAnsiTheme="majorHAnsi"/>
        </w:rPr>
        <w:t>users to search for vendors by entering</w:t>
      </w:r>
      <w:r w:rsidR="00EF33C3" w:rsidRPr="003A5D51">
        <w:rPr>
          <w:rFonts w:asciiTheme="majorHAnsi" w:hAnsiTheme="majorHAnsi"/>
        </w:rPr>
        <w:t xml:space="preserve"> a </w:t>
      </w:r>
      <w:r w:rsidRPr="003A5D51">
        <w:rPr>
          <w:rFonts w:asciiTheme="majorHAnsi" w:hAnsiTheme="majorHAnsi"/>
        </w:rPr>
        <w:t>variety of criteria, including Vendor Name, Tax ID, NIGP Commodity C</w:t>
      </w:r>
      <w:r w:rsidR="00EF33C3" w:rsidRPr="003A5D51">
        <w:rPr>
          <w:rFonts w:asciiTheme="majorHAnsi" w:hAnsiTheme="majorHAnsi"/>
        </w:rPr>
        <w:t xml:space="preserve">ode, and </w:t>
      </w:r>
      <w:r w:rsidRPr="003A5D51">
        <w:rPr>
          <w:rFonts w:asciiTheme="majorHAnsi" w:hAnsiTheme="majorHAnsi"/>
        </w:rPr>
        <w:t>other</w:t>
      </w:r>
      <w:r w:rsidR="00EF33C3" w:rsidRPr="003A5D51">
        <w:rPr>
          <w:rFonts w:asciiTheme="majorHAnsi" w:hAnsiTheme="majorHAnsi"/>
        </w:rPr>
        <w:t xml:space="preserve"> specific categories vendors complete</w:t>
      </w:r>
      <w:r w:rsidRPr="003A5D51">
        <w:rPr>
          <w:rFonts w:asciiTheme="majorHAnsi" w:hAnsiTheme="majorHAnsi"/>
        </w:rPr>
        <w:t>d</w:t>
      </w:r>
      <w:r w:rsidR="00EF33C3" w:rsidRPr="003A5D51">
        <w:rPr>
          <w:rFonts w:asciiTheme="majorHAnsi" w:hAnsiTheme="majorHAnsi"/>
        </w:rPr>
        <w:t xml:space="preserve"> when </w:t>
      </w:r>
      <w:r w:rsidRPr="003A5D51">
        <w:rPr>
          <w:rFonts w:asciiTheme="majorHAnsi" w:hAnsiTheme="majorHAnsi"/>
        </w:rPr>
        <w:t>they registered</w:t>
      </w:r>
      <w:r w:rsidR="00EF33C3" w:rsidRPr="003A5D51">
        <w:rPr>
          <w:rFonts w:asciiTheme="majorHAnsi" w:hAnsiTheme="majorHAnsi"/>
        </w:rPr>
        <w:t xml:space="preserve"> </w:t>
      </w:r>
      <w:r w:rsidRPr="003A5D51">
        <w:rPr>
          <w:rFonts w:asciiTheme="majorHAnsi" w:hAnsiTheme="majorHAnsi"/>
        </w:rPr>
        <w:t>with</w:t>
      </w:r>
      <w:r w:rsidR="00EF33C3" w:rsidRPr="003A5D51">
        <w:rPr>
          <w:rFonts w:asciiTheme="majorHAnsi" w:hAnsiTheme="majorHAnsi"/>
        </w:rPr>
        <w:t xml:space="preserve"> ProcureAZ. </w:t>
      </w:r>
      <w:r w:rsidRPr="003A5D51">
        <w:rPr>
          <w:rFonts w:asciiTheme="majorHAnsi" w:hAnsiTheme="majorHAnsi"/>
        </w:rPr>
        <w:t>After entering all desired criteria,</w:t>
      </w:r>
      <w:r w:rsidR="00EF33C3" w:rsidRPr="003A5D51">
        <w:rPr>
          <w:rFonts w:asciiTheme="majorHAnsi" w:hAnsiTheme="majorHAnsi"/>
        </w:rPr>
        <w:t xml:space="preserve"> </w:t>
      </w:r>
      <w:r w:rsidRPr="003A5D51">
        <w:rPr>
          <w:rFonts w:asciiTheme="majorHAnsi" w:hAnsiTheme="majorHAnsi"/>
        </w:rPr>
        <w:t>click</w:t>
      </w:r>
      <w:r w:rsidR="00EF33C3" w:rsidRPr="003A5D51">
        <w:rPr>
          <w:rFonts w:asciiTheme="majorHAnsi" w:hAnsiTheme="majorHAnsi"/>
        </w:rPr>
        <w:t xml:space="preserve"> </w:t>
      </w:r>
      <w:r w:rsidR="00EF33C3" w:rsidRPr="003A5D51">
        <w:rPr>
          <w:rFonts w:asciiTheme="majorHAnsi" w:hAnsiTheme="majorHAnsi"/>
          <w:bCs/>
        </w:rPr>
        <w:t>Find It</w:t>
      </w:r>
      <w:r w:rsidR="00EF33C3" w:rsidRPr="003A5D51">
        <w:rPr>
          <w:rFonts w:asciiTheme="majorHAnsi" w:hAnsiTheme="majorHAnsi"/>
        </w:rPr>
        <w:t xml:space="preserve"> to </w:t>
      </w:r>
      <w:r w:rsidRPr="003A5D51">
        <w:rPr>
          <w:rFonts w:asciiTheme="majorHAnsi" w:hAnsiTheme="majorHAnsi"/>
        </w:rPr>
        <w:t>see the</w:t>
      </w:r>
      <w:r w:rsidR="00EF33C3" w:rsidRPr="003A5D51">
        <w:rPr>
          <w:rFonts w:asciiTheme="majorHAnsi" w:hAnsiTheme="majorHAnsi"/>
        </w:rPr>
        <w:t xml:space="preserve"> results, or simply click the </w:t>
      </w:r>
      <w:r w:rsidR="00EF33C3" w:rsidRPr="003A5D51">
        <w:rPr>
          <w:rFonts w:asciiTheme="majorHAnsi" w:hAnsiTheme="majorHAnsi"/>
          <w:bCs/>
        </w:rPr>
        <w:t>Find Vendors for All Commodity Codes on the Bid</w:t>
      </w:r>
      <w:r w:rsidR="00EF33C3" w:rsidRPr="003A5D51">
        <w:rPr>
          <w:rFonts w:asciiTheme="majorHAnsi" w:hAnsiTheme="majorHAnsi"/>
        </w:rPr>
        <w:t xml:space="preserve"> button </w:t>
      </w:r>
      <w:r w:rsidRPr="003A5D51">
        <w:rPr>
          <w:rFonts w:asciiTheme="majorHAnsi" w:hAnsiTheme="majorHAnsi"/>
        </w:rPr>
        <w:t>at</w:t>
      </w:r>
      <w:r w:rsidR="00EF33C3" w:rsidRPr="003A5D51">
        <w:rPr>
          <w:rFonts w:asciiTheme="majorHAnsi" w:hAnsiTheme="majorHAnsi"/>
        </w:rPr>
        <w:t xml:space="preserve"> the bottom of the screen to return all vendors that have registered with the commodity codes associated with the items on </w:t>
      </w:r>
      <w:r w:rsidRPr="003A5D51">
        <w:rPr>
          <w:rFonts w:asciiTheme="majorHAnsi" w:hAnsiTheme="majorHAnsi"/>
        </w:rPr>
        <w:t>the</w:t>
      </w:r>
      <w:r w:rsidR="00EF33C3" w:rsidRPr="003A5D51">
        <w:rPr>
          <w:rFonts w:asciiTheme="majorHAnsi" w:hAnsiTheme="majorHAnsi"/>
        </w:rPr>
        <w:t xml:space="preserve"> Bid.</w:t>
      </w:r>
      <w:r w:rsidR="007F689F" w:rsidRPr="003A5D51">
        <w:rPr>
          <w:rFonts w:asciiTheme="majorHAnsi" w:hAnsiTheme="majorHAnsi"/>
        </w:rPr>
        <w:t xml:space="preserve"> It is common and encouraged that users search for and select vendors from multiple NIGP codes that may not necessarily be reflected on the item list.</w:t>
      </w:r>
    </w:p>
    <w:p w:rsidR="00835F32" w:rsidRPr="003A5D51" w:rsidRDefault="00ED5246" w:rsidP="00835F32">
      <w:pPr>
        <w:pStyle w:val="ScreenShot"/>
        <w:rPr>
          <w:rFonts w:asciiTheme="majorHAnsi" w:hAnsiTheme="majorHAnsi"/>
        </w:rPr>
      </w:pPr>
      <w:r w:rsidRPr="003A5D51">
        <w:rPr>
          <w:rFonts w:asciiTheme="majorHAnsi" w:hAnsiTheme="majorHAnsi"/>
          <w:noProof/>
        </w:rPr>
        <w:lastRenderedPageBreak/>
        <w:drawing>
          <wp:inline distT="0" distB="0" distL="0" distR="0" wp14:anchorId="2BCCFC49" wp14:editId="71F74D11">
            <wp:extent cx="5943600" cy="4055110"/>
            <wp:effectExtent l="19050" t="19050" r="19050" b="215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84E9BB.tmp"/>
                    <pic:cNvPicPr/>
                  </pic:nvPicPr>
                  <pic:blipFill>
                    <a:blip r:embed="rId34">
                      <a:extLst>
                        <a:ext uri="{28A0092B-C50C-407E-A947-70E740481C1C}">
                          <a14:useLocalDpi xmlns:a14="http://schemas.microsoft.com/office/drawing/2010/main" val="0"/>
                        </a:ext>
                      </a:extLst>
                    </a:blip>
                    <a:stretch>
                      <a:fillRect/>
                    </a:stretch>
                  </pic:blipFill>
                  <pic:spPr>
                    <a:xfrm>
                      <a:off x="0" y="0"/>
                      <a:ext cx="5943600" cy="4055110"/>
                    </a:xfrm>
                    <a:prstGeom prst="rect">
                      <a:avLst/>
                    </a:prstGeom>
                    <a:ln>
                      <a:solidFill>
                        <a:schemeClr val="bg1">
                          <a:lumMod val="65000"/>
                        </a:schemeClr>
                      </a:solidFill>
                    </a:ln>
                  </pic:spPr>
                </pic:pic>
              </a:graphicData>
            </a:graphic>
          </wp:inline>
        </w:drawing>
      </w:r>
    </w:p>
    <w:p w:rsidR="00EF33C3" w:rsidRPr="003A5D51" w:rsidRDefault="00835F32" w:rsidP="00835F32">
      <w:pPr>
        <w:pStyle w:val="HelpfulTip"/>
        <w:rPr>
          <w:rFonts w:asciiTheme="majorHAnsi" w:hAnsiTheme="majorHAnsi"/>
        </w:rPr>
      </w:pPr>
      <w:r w:rsidRPr="003A5D51">
        <w:rPr>
          <w:rFonts w:asciiTheme="majorHAnsi" w:hAnsiTheme="majorHAnsi"/>
          <w:b/>
        </w:rPr>
        <w:t>TIP:</w:t>
      </w:r>
      <w:r w:rsidRPr="003A5D51">
        <w:rPr>
          <w:rFonts w:asciiTheme="majorHAnsi" w:hAnsiTheme="majorHAnsi"/>
        </w:rPr>
        <w:t xml:space="preserve"> </w:t>
      </w:r>
      <w:r w:rsidR="00EF33C3" w:rsidRPr="003A5D51">
        <w:rPr>
          <w:rFonts w:asciiTheme="majorHAnsi" w:hAnsiTheme="majorHAnsi"/>
        </w:rPr>
        <w:t>ProcureAZ does not track the search criteria that you use to develop your Bidders list. If this information is needed for historical reference, please document this using the Notes tab.</w:t>
      </w:r>
    </w:p>
    <w:p w:rsidR="00EF33C3" w:rsidRPr="003A5D51" w:rsidRDefault="00835F32" w:rsidP="006B7A6B">
      <w:pPr>
        <w:pStyle w:val="NIndent2"/>
        <w:rPr>
          <w:rFonts w:asciiTheme="majorHAnsi" w:hAnsiTheme="majorHAnsi"/>
        </w:rPr>
      </w:pPr>
      <w:r w:rsidRPr="003A5D51">
        <w:rPr>
          <w:rFonts w:asciiTheme="majorHAnsi" w:hAnsiTheme="majorHAnsi"/>
        </w:rPr>
        <w:t>The</w:t>
      </w:r>
      <w:r w:rsidR="00EF33C3" w:rsidRPr="003A5D51">
        <w:rPr>
          <w:rFonts w:asciiTheme="majorHAnsi" w:hAnsiTheme="majorHAnsi"/>
        </w:rPr>
        <w:t xml:space="preserve"> vendor search results will appear below the search area. To select a vendor to add to </w:t>
      </w:r>
      <w:r w:rsidRPr="003A5D51">
        <w:rPr>
          <w:rFonts w:asciiTheme="majorHAnsi" w:hAnsiTheme="majorHAnsi"/>
        </w:rPr>
        <w:t>the</w:t>
      </w:r>
      <w:r w:rsidR="00EF33C3" w:rsidRPr="003A5D51">
        <w:rPr>
          <w:rFonts w:asciiTheme="majorHAnsi" w:hAnsiTheme="majorHAnsi"/>
        </w:rPr>
        <w:t xml:space="preserve"> Bidders list, select the check box next to the vendor in the </w:t>
      </w:r>
      <w:r w:rsidR="00EF33C3" w:rsidRPr="003A5D51">
        <w:rPr>
          <w:rFonts w:asciiTheme="majorHAnsi" w:hAnsiTheme="majorHAnsi"/>
          <w:bCs/>
        </w:rPr>
        <w:t>Select</w:t>
      </w:r>
      <w:r w:rsidR="00EF33C3" w:rsidRPr="003A5D51">
        <w:rPr>
          <w:rFonts w:asciiTheme="majorHAnsi" w:hAnsiTheme="majorHAnsi"/>
          <w:b/>
          <w:bCs/>
        </w:rPr>
        <w:t xml:space="preserve"> </w:t>
      </w:r>
      <w:r w:rsidR="00EF33C3" w:rsidRPr="003A5D51">
        <w:rPr>
          <w:rFonts w:asciiTheme="majorHAnsi" w:hAnsiTheme="majorHAnsi"/>
        </w:rPr>
        <w:t>column. To select all of the vendors on that screen, se</w:t>
      </w:r>
      <w:r w:rsidRPr="003A5D51">
        <w:rPr>
          <w:rFonts w:asciiTheme="majorHAnsi" w:hAnsiTheme="majorHAnsi"/>
        </w:rPr>
        <w:t>lect the check box in top row of</w:t>
      </w:r>
      <w:r w:rsidR="00EF33C3" w:rsidRPr="003A5D51">
        <w:rPr>
          <w:rFonts w:asciiTheme="majorHAnsi" w:hAnsiTheme="majorHAnsi"/>
        </w:rPr>
        <w:t xml:space="preserve"> the </w:t>
      </w:r>
      <w:r w:rsidR="00EF33C3" w:rsidRPr="003A5D51">
        <w:rPr>
          <w:rFonts w:asciiTheme="majorHAnsi" w:hAnsiTheme="majorHAnsi"/>
          <w:bCs/>
        </w:rPr>
        <w:t>Select</w:t>
      </w:r>
      <w:r w:rsidR="00EF33C3" w:rsidRPr="003A5D51">
        <w:rPr>
          <w:rFonts w:asciiTheme="majorHAnsi" w:hAnsiTheme="majorHAnsi"/>
          <w:b/>
          <w:bCs/>
        </w:rPr>
        <w:t xml:space="preserve"> </w:t>
      </w:r>
      <w:r w:rsidR="00EF33C3" w:rsidRPr="003A5D51">
        <w:rPr>
          <w:rFonts w:asciiTheme="majorHAnsi" w:hAnsiTheme="majorHAnsi"/>
        </w:rPr>
        <w:t xml:space="preserve">column. Once </w:t>
      </w:r>
      <w:r w:rsidRPr="003A5D51">
        <w:rPr>
          <w:rFonts w:asciiTheme="majorHAnsi" w:hAnsiTheme="majorHAnsi"/>
        </w:rPr>
        <w:t>all selections have been made</w:t>
      </w:r>
      <w:r w:rsidR="00EF33C3" w:rsidRPr="003A5D51">
        <w:rPr>
          <w:rFonts w:asciiTheme="majorHAnsi" w:hAnsiTheme="majorHAnsi"/>
        </w:rPr>
        <w:t xml:space="preserve">, click one of the </w:t>
      </w:r>
      <w:r w:rsidR="00EF33C3" w:rsidRPr="003A5D51">
        <w:rPr>
          <w:rFonts w:asciiTheme="majorHAnsi" w:hAnsiTheme="majorHAnsi"/>
          <w:bCs/>
        </w:rPr>
        <w:t>Save</w:t>
      </w:r>
      <w:r w:rsidR="00EF33C3" w:rsidRPr="003A5D51">
        <w:rPr>
          <w:rFonts w:asciiTheme="majorHAnsi" w:hAnsiTheme="majorHAnsi"/>
        </w:rPr>
        <w:t xml:space="preserve"> options.</w:t>
      </w:r>
    </w:p>
    <w:p w:rsidR="00EF33C3" w:rsidRPr="003A5D51" w:rsidRDefault="00EF33C3" w:rsidP="00B17DC5">
      <w:pPr>
        <w:pStyle w:val="NIndent2"/>
        <w:rPr>
          <w:rFonts w:asciiTheme="majorHAnsi" w:hAnsiTheme="majorHAnsi"/>
        </w:rPr>
      </w:pPr>
      <w:r w:rsidRPr="003A5D51">
        <w:rPr>
          <w:rFonts w:asciiTheme="majorHAnsi" w:hAnsiTheme="majorHAnsi"/>
        </w:rPr>
        <w:t xml:space="preserve">If </w:t>
      </w:r>
      <w:r w:rsidR="00835F32" w:rsidRPr="003A5D51">
        <w:rPr>
          <w:rFonts w:asciiTheme="majorHAnsi" w:hAnsiTheme="majorHAnsi"/>
        </w:rPr>
        <w:t xml:space="preserve">the search returns </w:t>
      </w:r>
      <w:r w:rsidRPr="003A5D51">
        <w:rPr>
          <w:rFonts w:asciiTheme="majorHAnsi" w:hAnsiTheme="majorHAnsi"/>
        </w:rPr>
        <w:t xml:space="preserve">more than 25 vendors, they will appear on </w:t>
      </w:r>
      <w:r w:rsidR="00835F32" w:rsidRPr="003A5D51">
        <w:rPr>
          <w:rFonts w:asciiTheme="majorHAnsi" w:hAnsiTheme="majorHAnsi"/>
        </w:rPr>
        <w:t>multiple</w:t>
      </w:r>
      <w:r w:rsidRPr="003A5D51">
        <w:rPr>
          <w:rFonts w:asciiTheme="majorHAnsi" w:hAnsiTheme="majorHAnsi"/>
        </w:rPr>
        <w:t xml:space="preserve"> screens. Directly above and below the results list, the total number of results is displayed along with links to each page of results. </w:t>
      </w:r>
      <w:r w:rsidR="00835F32" w:rsidRPr="003A5D51">
        <w:rPr>
          <w:rFonts w:asciiTheme="majorHAnsi" w:hAnsiTheme="majorHAnsi"/>
        </w:rPr>
        <w:t>Users</w:t>
      </w:r>
      <w:r w:rsidRPr="003A5D51">
        <w:rPr>
          <w:rFonts w:asciiTheme="majorHAnsi" w:hAnsiTheme="majorHAnsi"/>
        </w:rPr>
        <w:t xml:space="preserve"> can only add vendors to </w:t>
      </w:r>
      <w:r w:rsidR="00835F32" w:rsidRPr="003A5D51">
        <w:rPr>
          <w:rFonts w:asciiTheme="majorHAnsi" w:hAnsiTheme="majorHAnsi"/>
        </w:rPr>
        <w:t>the</w:t>
      </w:r>
      <w:r w:rsidRPr="003A5D51">
        <w:rPr>
          <w:rFonts w:asciiTheme="majorHAnsi" w:hAnsiTheme="majorHAnsi"/>
        </w:rPr>
        <w:t xml:space="preserve"> Bidders list that appear on the screen </w:t>
      </w:r>
      <w:r w:rsidR="00835F32" w:rsidRPr="003A5D51">
        <w:rPr>
          <w:rFonts w:asciiTheme="majorHAnsi" w:hAnsiTheme="majorHAnsi"/>
        </w:rPr>
        <w:t>currently displayed</w:t>
      </w:r>
      <w:r w:rsidRPr="003A5D51">
        <w:rPr>
          <w:rFonts w:asciiTheme="majorHAnsi" w:hAnsiTheme="majorHAnsi"/>
        </w:rPr>
        <w:t xml:space="preserve">, so if </w:t>
      </w:r>
      <w:r w:rsidR="00835F32" w:rsidRPr="003A5D51">
        <w:rPr>
          <w:rFonts w:asciiTheme="majorHAnsi" w:hAnsiTheme="majorHAnsi"/>
        </w:rPr>
        <w:t>vendors are needed from multiple pages,</w:t>
      </w:r>
      <w:r w:rsidRPr="003A5D51">
        <w:rPr>
          <w:rFonts w:asciiTheme="majorHAnsi" w:hAnsiTheme="majorHAnsi"/>
        </w:rPr>
        <w:t xml:space="preserve"> </w:t>
      </w:r>
      <w:r w:rsidR="00835F32" w:rsidRPr="003A5D51">
        <w:rPr>
          <w:rFonts w:asciiTheme="majorHAnsi" w:hAnsiTheme="majorHAnsi"/>
        </w:rPr>
        <w:t>click</w:t>
      </w:r>
      <w:r w:rsidRPr="003A5D51">
        <w:rPr>
          <w:rFonts w:asciiTheme="majorHAnsi" w:hAnsiTheme="majorHAnsi"/>
        </w:rPr>
        <w:t xml:space="preserve"> the </w:t>
      </w:r>
      <w:r w:rsidRPr="003A5D51">
        <w:rPr>
          <w:rFonts w:asciiTheme="majorHAnsi" w:hAnsiTheme="majorHAnsi"/>
          <w:bCs/>
        </w:rPr>
        <w:t>Save &amp; Next Page</w:t>
      </w:r>
      <w:r w:rsidRPr="003A5D51">
        <w:rPr>
          <w:rFonts w:asciiTheme="majorHAnsi" w:hAnsiTheme="majorHAnsi"/>
        </w:rPr>
        <w:t xml:space="preserve"> button. This </w:t>
      </w:r>
      <w:r w:rsidR="00835F32" w:rsidRPr="003A5D51">
        <w:rPr>
          <w:rFonts w:asciiTheme="majorHAnsi" w:hAnsiTheme="majorHAnsi"/>
        </w:rPr>
        <w:t>adds</w:t>
      </w:r>
      <w:r w:rsidRPr="003A5D51">
        <w:rPr>
          <w:rFonts w:asciiTheme="majorHAnsi" w:hAnsiTheme="majorHAnsi"/>
        </w:rPr>
        <w:t xml:space="preserve"> </w:t>
      </w:r>
      <w:r w:rsidR="00835F32" w:rsidRPr="003A5D51">
        <w:rPr>
          <w:rFonts w:asciiTheme="majorHAnsi" w:hAnsiTheme="majorHAnsi"/>
        </w:rPr>
        <w:t>the</w:t>
      </w:r>
      <w:r w:rsidRPr="003A5D51">
        <w:rPr>
          <w:rFonts w:asciiTheme="majorHAnsi" w:hAnsiTheme="majorHAnsi"/>
        </w:rPr>
        <w:t xml:space="preserve"> vendor selections on the curr</w:t>
      </w:r>
      <w:r w:rsidR="00835F32" w:rsidRPr="003A5D51">
        <w:rPr>
          <w:rFonts w:asciiTheme="majorHAnsi" w:hAnsiTheme="majorHAnsi"/>
        </w:rPr>
        <w:t xml:space="preserve">ent screen to the Bidders list </w:t>
      </w:r>
      <w:r w:rsidRPr="003A5D51">
        <w:rPr>
          <w:rFonts w:asciiTheme="majorHAnsi" w:hAnsiTheme="majorHAnsi"/>
        </w:rPr>
        <w:t xml:space="preserve">and </w:t>
      </w:r>
      <w:r w:rsidR="00B17DC5" w:rsidRPr="003A5D51">
        <w:rPr>
          <w:rFonts w:asciiTheme="majorHAnsi" w:hAnsiTheme="majorHAnsi"/>
        </w:rPr>
        <w:t>displays</w:t>
      </w:r>
      <w:r w:rsidRPr="003A5D51">
        <w:rPr>
          <w:rFonts w:asciiTheme="majorHAnsi" w:hAnsiTheme="majorHAnsi"/>
        </w:rPr>
        <w:t xml:space="preserve"> the next p</w:t>
      </w:r>
      <w:r w:rsidR="00B17DC5" w:rsidRPr="003A5D51">
        <w:rPr>
          <w:rFonts w:asciiTheme="majorHAnsi" w:hAnsiTheme="majorHAnsi"/>
        </w:rPr>
        <w:t>age of vendors.</w:t>
      </w:r>
    </w:p>
    <w:p w:rsidR="0082789F" w:rsidRPr="003A5D51" w:rsidRDefault="006B7A6B" w:rsidP="0082789F">
      <w:pPr>
        <w:pStyle w:val="ScreenShot"/>
        <w:rPr>
          <w:rFonts w:asciiTheme="majorHAnsi" w:hAnsiTheme="majorHAnsi"/>
        </w:rPr>
      </w:pPr>
      <w:r w:rsidRPr="003A5D51">
        <w:rPr>
          <w:rFonts w:asciiTheme="majorHAnsi" w:hAnsiTheme="majorHAnsi"/>
          <w:noProof/>
        </w:rPr>
        <w:drawing>
          <wp:inline distT="0" distB="0" distL="0" distR="0" wp14:anchorId="37546922" wp14:editId="3C51FCAB">
            <wp:extent cx="5943600" cy="239395"/>
            <wp:effectExtent l="19050" t="19050" r="19050" b="273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84CDD3.tmp"/>
                    <pic:cNvPicPr/>
                  </pic:nvPicPr>
                  <pic:blipFill>
                    <a:blip r:embed="rId35">
                      <a:extLst>
                        <a:ext uri="{28A0092B-C50C-407E-A947-70E740481C1C}">
                          <a14:useLocalDpi xmlns:a14="http://schemas.microsoft.com/office/drawing/2010/main" val="0"/>
                        </a:ext>
                      </a:extLst>
                    </a:blip>
                    <a:stretch>
                      <a:fillRect/>
                    </a:stretch>
                  </pic:blipFill>
                  <pic:spPr>
                    <a:xfrm>
                      <a:off x="0" y="0"/>
                      <a:ext cx="5943600" cy="239395"/>
                    </a:xfrm>
                    <a:prstGeom prst="rect">
                      <a:avLst/>
                    </a:prstGeom>
                    <a:ln>
                      <a:solidFill>
                        <a:schemeClr val="bg1">
                          <a:lumMod val="65000"/>
                        </a:schemeClr>
                      </a:solidFill>
                    </a:ln>
                  </pic:spPr>
                </pic:pic>
              </a:graphicData>
            </a:graphic>
          </wp:inline>
        </w:drawing>
      </w:r>
    </w:p>
    <w:p w:rsidR="00B17DC5" w:rsidRPr="003A5D51" w:rsidRDefault="00B17DC5" w:rsidP="00B17DC5">
      <w:pPr>
        <w:pStyle w:val="NIndent2"/>
        <w:rPr>
          <w:rFonts w:asciiTheme="majorHAnsi" w:hAnsiTheme="majorHAnsi"/>
        </w:rPr>
      </w:pPr>
      <w:r w:rsidRPr="003A5D51">
        <w:rPr>
          <w:rFonts w:asciiTheme="majorHAnsi" w:hAnsiTheme="majorHAnsi"/>
        </w:rPr>
        <w:t>When all vendors have been added, click one of the Exit options to return to the Bidders tab. Vendors can be deleted by checking the Delete check box in the Delete column and clicking Save &amp; Continue.</w:t>
      </w:r>
    </w:p>
    <w:p w:rsidR="002D6740" w:rsidRPr="003A5D51" w:rsidRDefault="002D6740" w:rsidP="00EE7443">
      <w:pPr>
        <w:pStyle w:val="Heading4"/>
        <w:rPr>
          <w:rFonts w:asciiTheme="majorHAnsi" w:hAnsiTheme="majorHAnsi"/>
        </w:rPr>
      </w:pPr>
      <w:r w:rsidRPr="003A5D51">
        <w:rPr>
          <w:rFonts w:asciiTheme="majorHAnsi" w:hAnsiTheme="majorHAnsi"/>
        </w:rPr>
        <w:lastRenderedPageBreak/>
        <w:t>Subcontractors</w:t>
      </w:r>
    </w:p>
    <w:p w:rsidR="002D6740" w:rsidRPr="003A5D51" w:rsidRDefault="00C63367" w:rsidP="00EE7443">
      <w:pPr>
        <w:pStyle w:val="NIndent2"/>
        <w:rPr>
          <w:rFonts w:asciiTheme="majorHAnsi" w:hAnsiTheme="majorHAnsi"/>
        </w:rPr>
      </w:pPr>
      <w:r w:rsidRPr="003A5D51">
        <w:rPr>
          <w:rFonts w:asciiTheme="majorHAnsi" w:hAnsiTheme="majorHAnsi"/>
        </w:rPr>
        <w:t>The Bidders &gt; Subcontractors tab is used to set the rules regarding subcontractor participation. If the use of subcontractors by bidders is expected or specific subcontractor participation is required</w:t>
      </w:r>
      <w:r w:rsidR="00F50751" w:rsidRPr="003A5D51">
        <w:rPr>
          <w:rFonts w:asciiTheme="majorHAnsi" w:hAnsiTheme="majorHAnsi"/>
        </w:rPr>
        <w:t>, the options on the Subcontractors tab allow the designation of those requirements. This information should also be included in the formal documentation attached to the Bid.</w:t>
      </w:r>
    </w:p>
    <w:p w:rsidR="006B7A6B" w:rsidRPr="003A5D51" w:rsidRDefault="006B7A6B" w:rsidP="006B7A6B">
      <w:pPr>
        <w:pStyle w:val="NIndent0"/>
        <w:jc w:val="center"/>
        <w:rPr>
          <w:rFonts w:asciiTheme="majorHAnsi" w:hAnsiTheme="majorHAnsi"/>
        </w:rPr>
      </w:pPr>
      <w:r w:rsidRPr="003A5D51">
        <w:rPr>
          <w:rFonts w:asciiTheme="majorHAnsi" w:hAnsiTheme="majorHAnsi"/>
          <w:noProof/>
        </w:rPr>
        <w:drawing>
          <wp:inline distT="0" distB="0" distL="0" distR="0" wp14:anchorId="3056F241" wp14:editId="1298820E">
            <wp:extent cx="5943600" cy="2660650"/>
            <wp:effectExtent l="19050" t="19050" r="19050" b="254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845D91.tmp"/>
                    <pic:cNvPicPr/>
                  </pic:nvPicPr>
                  <pic:blipFill>
                    <a:blip r:embed="rId36">
                      <a:extLst>
                        <a:ext uri="{28A0092B-C50C-407E-A947-70E740481C1C}">
                          <a14:useLocalDpi xmlns:a14="http://schemas.microsoft.com/office/drawing/2010/main" val="0"/>
                        </a:ext>
                      </a:extLst>
                    </a:blip>
                    <a:stretch>
                      <a:fillRect/>
                    </a:stretch>
                  </pic:blipFill>
                  <pic:spPr>
                    <a:xfrm>
                      <a:off x="0" y="0"/>
                      <a:ext cx="5943600" cy="2660650"/>
                    </a:xfrm>
                    <a:prstGeom prst="rect">
                      <a:avLst/>
                    </a:prstGeom>
                    <a:ln>
                      <a:solidFill>
                        <a:schemeClr val="bg1">
                          <a:lumMod val="65000"/>
                        </a:schemeClr>
                      </a:solidFill>
                    </a:ln>
                  </pic:spPr>
                </pic:pic>
              </a:graphicData>
            </a:graphic>
          </wp:inline>
        </w:drawing>
      </w:r>
    </w:p>
    <w:p w:rsidR="009455D5" w:rsidRPr="003A5D51" w:rsidRDefault="00F50751" w:rsidP="00EE7443">
      <w:pPr>
        <w:pStyle w:val="NIndent2"/>
        <w:rPr>
          <w:rFonts w:asciiTheme="majorHAnsi" w:hAnsiTheme="majorHAnsi"/>
        </w:rPr>
      </w:pPr>
      <w:r w:rsidRPr="003A5D51">
        <w:rPr>
          <w:rFonts w:asciiTheme="majorHAnsi" w:hAnsiTheme="majorHAnsi"/>
        </w:rPr>
        <w:t>The other options on the Subcontractors tab allow</w:t>
      </w:r>
      <w:r w:rsidR="009455D5" w:rsidRPr="003A5D51">
        <w:rPr>
          <w:rFonts w:asciiTheme="majorHAnsi" w:hAnsiTheme="majorHAnsi"/>
        </w:rPr>
        <w:t xml:space="preserve"> the following:</w:t>
      </w:r>
      <w:r w:rsidRPr="003A5D51">
        <w:rPr>
          <w:rFonts w:asciiTheme="majorHAnsi" w:hAnsiTheme="majorHAnsi"/>
        </w:rPr>
        <w:t xml:space="preserve"> </w:t>
      </w:r>
    </w:p>
    <w:p w:rsidR="00F50751" w:rsidRPr="003A5D51" w:rsidRDefault="009626CB" w:rsidP="00EE7443">
      <w:pPr>
        <w:pStyle w:val="ListIndent2"/>
        <w:rPr>
          <w:rFonts w:asciiTheme="majorHAnsi" w:hAnsiTheme="majorHAnsi"/>
          <w:b w:val="0"/>
        </w:rPr>
      </w:pPr>
      <w:r w:rsidRPr="003A5D51">
        <w:rPr>
          <w:rFonts w:asciiTheme="majorHAnsi" w:hAnsiTheme="majorHAnsi"/>
          <w:b w:val="0"/>
        </w:rPr>
        <w:t>M</w:t>
      </w:r>
      <w:r w:rsidR="00F50751" w:rsidRPr="003A5D51">
        <w:rPr>
          <w:rFonts w:asciiTheme="majorHAnsi" w:hAnsiTheme="majorHAnsi"/>
          <w:b w:val="0"/>
        </w:rPr>
        <w:t xml:space="preserve">andate that </w:t>
      </w:r>
      <w:r w:rsidR="009455D5" w:rsidRPr="003A5D51">
        <w:rPr>
          <w:rFonts w:asciiTheme="majorHAnsi" w:hAnsiTheme="majorHAnsi"/>
          <w:b w:val="0"/>
        </w:rPr>
        <w:t xml:space="preserve">the </w:t>
      </w:r>
      <w:r w:rsidR="00F50751" w:rsidRPr="003A5D51">
        <w:rPr>
          <w:rFonts w:asciiTheme="majorHAnsi" w:hAnsiTheme="majorHAnsi"/>
          <w:b w:val="0"/>
        </w:rPr>
        <w:t xml:space="preserve">vendors identified by the bidder as a subcontractor </w:t>
      </w:r>
      <w:r w:rsidR="009455D5" w:rsidRPr="003A5D51">
        <w:rPr>
          <w:rFonts w:asciiTheme="majorHAnsi" w:hAnsiTheme="majorHAnsi"/>
          <w:b w:val="0"/>
        </w:rPr>
        <w:t>be registered with at least one of the commodity codes associated with the items on the Bid</w:t>
      </w:r>
    </w:p>
    <w:p w:rsidR="009626CB" w:rsidRPr="003A5D51" w:rsidRDefault="009626CB" w:rsidP="00EE7443">
      <w:pPr>
        <w:pStyle w:val="ListIndent2"/>
        <w:rPr>
          <w:rFonts w:asciiTheme="majorHAnsi" w:hAnsiTheme="majorHAnsi"/>
          <w:b w:val="0"/>
        </w:rPr>
      </w:pPr>
      <w:r w:rsidRPr="003A5D51">
        <w:rPr>
          <w:rFonts w:asciiTheme="majorHAnsi" w:hAnsiTheme="majorHAnsi"/>
          <w:b w:val="0"/>
        </w:rPr>
        <w:t>Require that the subcontractors login to ProcureAZ to acknowledge their inclusion in the response</w:t>
      </w:r>
    </w:p>
    <w:p w:rsidR="009626CB" w:rsidRPr="003A5D51" w:rsidRDefault="009626CB" w:rsidP="00EE7443">
      <w:pPr>
        <w:pStyle w:val="ListIndent2"/>
        <w:rPr>
          <w:rFonts w:asciiTheme="majorHAnsi" w:hAnsiTheme="majorHAnsi"/>
          <w:b w:val="0"/>
        </w:rPr>
      </w:pPr>
      <w:r w:rsidRPr="003A5D51">
        <w:rPr>
          <w:rFonts w:asciiTheme="majorHAnsi" w:hAnsiTheme="majorHAnsi"/>
          <w:b w:val="0"/>
        </w:rPr>
        <w:t>Require that the subcontractors acknowledge that inclusion within a certain period of time prior to the closing of the solicitation’s response period</w:t>
      </w:r>
    </w:p>
    <w:p w:rsidR="009626CB" w:rsidRPr="003A5D51" w:rsidRDefault="009626CB" w:rsidP="00EE7443">
      <w:pPr>
        <w:pStyle w:val="HelpfulTip"/>
        <w:rPr>
          <w:rFonts w:asciiTheme="majorHAnsi" w:hAnsiTheme="majorHAnsi"/>
        </w:rPr>
      </w:pPr>
      <w:r w:rsidRPr="003A5D51">
        <w:rPr>
          <w:rFonts w:asciiTheme="majorHAnsi" w:hAnsiTheme="majorHAnsi"/>
          <w:b/>
        </w:rPr>
        <w:t>TIP:</w:t>
      </w:r>
      <w:r w:rsidRPr="003A5D51">
        <w:rPr>
          <w:rFonts w:asciiTheme="majorHAnsi" w:hAnsiTheme="majorHAnsi"/>
        </w:rPr>
        <w:t xml:space="preserve"> Bidders will only be able to select vendors as subcontractors that are currently registered in ProcureAZ.</w:t>
      </w:r>
    </w:p>
    <w:p w:rsidR="00EA4084" w:rsidRPr="003A5D51" w:rsidRDefault="00EA4084" w:rsidP="00B17DC5">
      <w:pPr>
        <w:pStyle w:val="NIndent2"/>
        <w:rPr>
          <w:rFonts w:asciiTheme="majorHAnsi" w:hAnsiTheme="majorHAnsi"/>
        </w:rPr>
      </w:pPr>
    </w:p>
    <w:p w:rsidR="00A71C51" w:rsidRPr="003A5D51" w:rsidRDefault="00A71C51" w:rsidP="00A71C51">
      <w:pPr>
        <w:pStyle w:val="Heading3"/>
        <w:rPr>
          <w:rFonts w:asciiTheme="majorHAnsi" w:hAnsiTheme="majorHAnsi"/>
        </w:rPr>
      </w:pPr>
      <w:bookmarkStart w:id="12" w:name="_Toc441766904"/>
      <w:r w:rsidRPr="003A5D51">
        <w:rPr>
          <w:rFonts w:asciiTheme="majorHAnsi" w:hAnsiTheme="majorHAnsi"/>
        </w:rPr>
        <w:t>Adding Questions for the Bidders</w:t>
      </w:r>
      <w:bookmarkEnd w:id="12"/>
    </w:p>
    <w:p w:rsidR="007A6622" w:rsidRPr="003A5D51" w:rsidRDefault="007A6622" w:rsidP="007A6622">
      <w:pPr>
        <w:pStyle w:val="NIndent1"/>
        <w:rPr>
          <w:rFonts w:asciiTheme="majorHAnsi" w:hAnsiTheme="majorHAnsi"/>
        </w:rPr>
      </w:pPr>
      <w:r w:rsidRPr="003A5D51">
        <w:rPr>
          <w:rFonts w:asciiTheme="majorHAnsi" w:hAnsiTheme="majorHAnsi"/>
        </w:rPr>
        <w:t xml:space="preserve">The Questions tab is used to pose questions to vendors that they are asked to respond to within their Quote. Users are able to configure the type of response they are allowed to provide, as well as whether an answer to each Question is required before they can submit their Quote. </w:t>
      </w:r>
    </w:p>
    <w:p w:rsidR="007A6622" w:rsidRPr="003A5D51" w:rsidRDefault="007A6622" w:rsidP="007A6622">
      <w:pPr>
        <w:pStyle w:val="NIndent1"/>
        <w:rPr>
          <w:rFonts w:asciiTheme="majorHAnsi" w:hAnsiTheme="majorHAnsi"/>
        </w:rPr>
      </w:pPr>
      <w:r w:rsidRPr="003A5D51">
        <w:rPr>
          <w:rFonts w:asciiTheme="majorHAnsi" w:hAnsiTheme="majorHAnsi"/>
        </w:rPr>
        <w:t xml:space="preserve">To add a Question, type the question into the </w:t>
      </w:r>
      <w:r w:rsidRPr="003A5D51">
        <w:rPr>
          <w:rFonts w:asciiTheme="majorHAnsi" w:hAnsiTheme="majorHAnsi"/>
          <w:bCs/>
        </w:rPr>
        <w:t>Question</w:t>
      </w:r>
      <w:r w:rsidRPr="003A5D51">
        <w:rPr>
          <w:rFonts w:asciiTheme="majorHAnsi" w:hAnsiTheme="majorHAnsi"/>
        </w:rPr>
        <w:t xml:space="preserve"> field. If answering the Question is a requirement for vendors in order to submit their Quote, select the </w:t>
      </w:r>
      <w:proofErr w:type="gramStart"/>
      <w:r w:rsidRPr="003A5D51">
        <w:rPr>
          <w:rFonts w:asciiTheme="majorHAnsi" w:hAnsiTheme="majorHAnsi"/>
        </w:rPr>
        <w:t>Required</w:t>
      </w:r>
      <w:proofErr w:type="gramEnd"/>
      <w:r w:rsidRPr="003A5D51">
        <w:rPr>
          <w:rFonts w:asciiTheme="majorHAnsi" w:hAnsiTheme="majorHAnsi"/>
        </w:rPr>
        <w:t xml:space="preserve"> check box next to the Question. </w:t>
      </w:r>
    </w:p>
    <w:p w:rsidR="0082789F" w:rsidRPr="003A5D51" w:rsidRDefault="006B7A6B" w:rsidP="0082789F">
      <w:pPr>
        <w:pStyle w:val="ScreenShot"/>
        <w:rPr>
          <w:rFonts w:asciiTheme="majorHAnsi" w:hAnsiTheme="majorHAnsi"/>
        </w:rPr>
      </w:pPr>
      <w:r w:rsidRPr="003A5D51">
        <w:rPr>
          <w:rFonts w:asciiTheme="majorHAnsi" w:hAnsiTheme="majorHAnsi"/>
          <w:noProof/>
        </w:rPr>
        <w:lastRenderedPageBreak/>
        <w:drawing>
          <wp:inline distT="0" distB="0" distL="0" distR="0" wp14:anchorId="7FC20FC6" wp14:editId="52E42414">
            <wp:extent cx="5943600" cy="1693545"/>
            <wp:effectExtent l="19050" t="19050" r="19050" b="209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8470B3.tmp"/>
                    <pic:cNvPicPr/>
                  </pic:nvPicPr>
                  <pic:blipFill>
                    <a:blip r:embed="rId37">
                      <a:extLst>
                        <a:ext uri="{28A0092B-C50C-407E-A947-70E740481C1C}">
                          <a14:useLocalDpi xmlns:a14="http://schemas.microsoft.com/office/drawing/2010/main" val="0"/>
                        </a:ext>
                      </a:extLst>
                    </a:blip>
                    <a:stretch>
                      <a:fillRect/>
                    </a:stretch>
                  </pic:blipFill>
                  <pic:spPr>
                    <a:xfrm>
                      <a:off x="0" y="0"/>
                      <a:ext cx="5943600" cy="1693545"/>
                    </a:xfrm>
                    <a:prstGeom prst="rect">
                      <a:avLst/>
                    </a:prstGeom>
                    <a:ln>
                      <a:solidFill>
                        <a:schemeClr val="bg1">
                          <a:lumMod val="65000"/>
                        </a:schemeClr>
                      </a:solidFill>
                    </a:ln>
                  </pic:spPr>
                </pic:pic>
              </a:graphicData>
            </a:graphic>
          </wp:inline>
        </w:drawing>
      </w:r>
    </w:p>
    <w:p w:rsidR="007A6622" w:rsidRPr="003A5D51" w:rsidRDefault="007A6622" w:rsidP="007A6622">
      <w:pPr>
        <w:pStyle w:val="NIndent1"/>
        <w:rPr>
          <w:rFonts w:asciiTheme="majorHAnsi" w:hAnsiTheme="majorHAnsi"/>
        </w:rPr>
      </w:pPr>
      <w:r w:rsidRPr="003A5D51">
        <w:rPr>
          <w:rFonts w:asciiTheme="majorHAnsi" w:hAnsiTheme="majorHAnsi"/>
        </w:rPr>
        <w:t xml:space="preserve">Lastly, select the type of response vendors are allowed to provide to the questions by choosing an option in the </w:t>
      </w:r>
      <w:r w:rsidRPr="003A5D51">
        <w:rPr>
          <w:rFonts w:asciiTheme="majorHAnsi" w:hAnsiTheme="majorHAnsi"/>
          <w:bCs/>
        </w:rPr>
        <w:t>Response Type</w:t>
      </w:r>
      <w:r w:rsidRPr="003A5D51">
        <w:rPr>
          <w:rFonts w:asciiTheme="majorHAnsi" w:hAnsiTheme="majorHAnsi"/>
          <w:b/>
          <w:bCs/>
        </w:rPr>
        <w:t xml:space="preserve"> </w:t>
      </w:r>
      <w:r w:rsidRPr="003A5D51">
        <w:rPr>
          <w:rFonts w:asciiTheme="majorHAnsi" w:hAnsiTheme="majorHAnsi"/>
        </w:rPr>
        <w:t xml:space="preserve">column. After adding a Question, click </w:t>
      </w:r>
      <w:r w:rsidRPr="003A5D51">
        <w:rPr>
          <w:rFonts w:asciiTheme="majorHAnsi" w:hAnsiTheme="majorHAnsi"/>
          <w:bCs/>
        </w:rPr>
        <w:t>Save &amp; Continue. A</w:t>
      </w:r>
      <w:r w:rsidRPr="003A5D51">
        <w:rPr>
          <w:rFonts w:asciiTheme="majorHAnsi" w:hAnsiTheme="majorHAnsi"/>
        </w:rPr>
        <w:t xml:space="preserve">nother row will appear enabling another Question to be entered. </w:t>
      </w:r>
    </w:p>
    <w:p w:rsidR="00592200" w:rsidRPr="003A5D51" w:rsidRDefault="00592200" w:rsidP="00592200">
      <w:pPr>
        <w:pStyle w:val="HelpfulTip"/>
        <w:rPr>
          <w:rFonts w:asciiTheme="majorHAnsi" w:hAnsiTheme="majorHAnsi"/>
        </w:rPr>
      </w:pPr>
      <w:r w:rsidRPr="003A5D51">
        <w:rPr>
          <w:rFonts w:asciiTheme="majorHAnsi" w:hAnsiTheme="majorHAnsi"/>
          <w:b/>
        </w:rPr>
        <w:t>TIP</w:t>
      </w:r>
      <w:r w:rsidRPr="003A5D51">
        <w:rPr>
          <w:rFonts w:asciiTheme="majorHAnsi" w:hAnsiTheme="majorHAnsi"/>
        </w:rPr>
        <w:t xml:space="preserve">: Note that the </w:t>
      </w:r>
      <w:r w:rsidR="007A6622" w:rsidRPr="003A5D51">
        <w:rPr>
          <w:rFonts w:asciiTheme="majorHAnsi" w:hAnsiTheme="majorHAnsi"/>
        </w:rPr>
        <w:t xml:space="preserve">questions and vendors’ responses do not become part of the resulting contract(s), therefore it is advised that questions related to the functions of fulfilling the contract be asked in attached documents, rather than via the Questions tab. </w:t>
      </w:r>
    </w:p>
    <w:p w:rsidR="007A6622" w:rsidRPr="003A5D51" w:rsidRDefault="00592200" w:rsidP="007A6622">
      <w:pPr>
        <w:pStyle w:val="NIndent1"/>
        <w:rPr>
          <w:rFonts w:asciiTheme="majorHAnsi" w:hAnsiTheme="majorHAnsi"/>
        </w:rPr>
      </w:pPr>
      <w:r w:rsidRPr="003A5D51">
        <w:rPr>
          <w:rFonts w:asciiTheme="majorHAnsi" w:hAnsiTheme="majorHAnsi"/>
        </w:rPr>
        <w:t>The Questions tab is best</w:t>
      </w:r>
      <w:r w:rsidR="007A6622" w:rsidRPr="003A5D51">
        <w:rPr>
          <w:rFonts w:asciiTheme="majorHAnsi" w:hAnsiTheme="majorHAnsi"/>
        </w:rPr>
        <w:t xml:space="preserve"> suited for questions regarding vendor’s capacity, experience, and qualifications, which can be compared when evaluating the responses. Any questions asked via the Questions tab should also be referred to within the Special Instructions attached to th</w:t>
      </w:r>
      <w:r w:rsidR="003067EE" w:rsidRPr="003A5D51">
        <w:rPr>
          <w:rFonts w:asciiTheme="majorHAnsi" w:hAnsiTheme="majorHAnsi"/>
        </w:rPr>
        <w:t>e</w:t>
      </w:r>
      <w:r w:rsidR="007A6622" w:rsidRPr="003A5D51">
        <w:rPr>
          <w:rFonts w:asciiTheme="majorHAnsi" w:hAnsiTheme="majorHAnsi"/>
        </w:rPr>
        <w:t xml:space="preserve"> Bid.</w:t>
      </w:r>
    </w:p>
    <w:p w:rsidR="007A6622" w:rsidRPr="003A5D51" w:rsidRDefault="00592200" w:rsidP="00592200">
      <w:pPr>
        <w:pStyle w:val="Heading4"/>
        <w:rPr>
          <w:rFonts w:asciiTheme="majorHAnsi" w:hAnsiTheme="majorHAnsi"/>
        </w:rPr>
      </w:pPr>
      <w:r w:rsidRPr="003A5D51">
        <w:rPr>
          <w:rFonts w:asciiTheme="majorHAnsi" w:hAnsiTheme="majorHAnsi"/>
        </w:rPr>
        <w:t>Item Questions</w:t>
      </w:r>
    </w:p>
    <w:p w:rsidR="0082789F" w:rsidRPr="003A5D51" w:rsidRDefault="007A6622" w:rsidP="00931F9D">
      <w:pPr>
        <w:pStyle w:val="NIndent2"/>
        <w:rPr>
          <w:rFonts w:asciiTheme="majorHAnsi" w:hAnsiTheme="majorHAnsi"/>
        </w:rPr>
      </w:pPr>
      <w:r w:rsidRPr="003A5D51">
        <w:rPr>
          <w:rFonts w:asciiTheme="majorHAnsi" w:hAnsiTheme="majorHAnsi"/>
        </w:rPr>
        <w:t xml:space="preserve">Questions for vendors that pertain only to a specific item or items </w:t>
      </w:r>
      <w:r w:rsidR="00592200" w:rsidRPr="003A5D51">
        <w:rPr>
          <w:rFonts w:asciiTheme="majorHAnsi" w:hAnsiTheme="majorHAnsi"/>
        </w:rPr>
        <w:t xml:space="preserve">can be entered on the Items &gt; </w:t>
      </w:r>
      <w:r w:rsidRPr="003A5D51">
        <w:rPr>
          <w:rFonts w:asciiTheme="majorHAnsi" w:hAnsiTheme="majorHAnsi"/>
        </w:rPr>
        <w:t xml:space="preserve">Questions tab. </w:t>
      </w:r>
      <w:r w:rsidR="00592200" w:rsidRPr="003A5D51">
        <w:rPr>
          <w:rFonts w:asciiTheme="majorHAnsi" w:hAnsiTheme="majorHAnsi"/>
        </w:rPr>
        <w:t>A</w:t>
      </w:r>
      <w:r w:rsidRPr="003A5D51">
        <w:rPr>
          <w:rFonts w:asciiTheme="majorHAnsi" w:hAnsiTheme="majorHAnsi"/>
        </w:rPr>
        <w:t xml:space="preserve"> list of the Normal items on the Bid will display above the field in the </w:t>
      </w:r>
      <w:r w:rsidRPr="003A5D51">
        <w:rPr>
          <w:rFonts w:asciiTheme="majorHAnsi" w:hAnsiTheme="majorHAnsi"/>
          <w:bCs/>
        </w:rPr>
        <w:t>Question</w:t>
      </w:r>
      <w:r w:rsidRPr="003A5D51">
        <w:rPr>
          <w:rFonts w:asciiTheme="majorHAnsi" w:hAnsiTheme="majorHAnsi"/>
          <w:b/>
          <w:bCs/>
        </w:rPr>
        <w:t xml:space="preserve"> </w:t>
      </w:r>
      <w:r w:rsidRPr="003A5D51">
        <w:rPr>
          <w:rFonts w:asciiTheme="majorHAnsi" w:hAnsiTheme="majorHAnsi"/>
        </w:rPr>
        <w:t xml:space="preserve">column. </w:t>
      </w:r>
      <w:r w:rsidR="00592200" w:rsidRPr="003A5D51">
        <w:rPr>
          <w:rFonts w:asciiTheme="majorHAnsi" w:hAnsiTheme="majorHAnsi"/>
        </w:rPr>
        <w:t>The process of adding questions is the same as the Header level Questions tab.</w:t>
      </w:r>
    </w:p>
    <w:p w:rsidR="007A6622" w:rsidRPr="003A5D51" w:rsidRDefault="007A6622" w:rsidP="00592200">
      <w:pPr>
        <w:pStyle w:val="NIndent2"/>
        <w:rPr>
          <w:rFonts w:asciiTheme="majorHAnsi" w:hAnsiTheme="majorHAnsi"/>
        </w:rPr>
      </w:pPr>
      <w:r w:rsidRPr="003A5D51">
        <w:rPr>
          <w:rFonts w:asciiTheme="majorHAnsi" w:hAnsiTheme="majorHAnsi"/>
        </w:rPr>
        <w:t>In order to view, edit, add</w:t>
      </w:r>
      <w:r w:rsidR="00592200" w:rsidRPr="003A5D51">
        <w:rPr>
          <w:rFonts w:asciiTheme="majorHAnsi" w:hAnsiTheme="majorHAnsi"/>
        </w:rPr>
        <w:t>,</w:t>
      </w:r>
      <w:r w:rsidRPr="003A5D51">
        <w:rPr>
          <w:rFonts w:asciiTheme="majorHAnsi" w:hAnsiTheme="majorHAnsi"/>
        </w:rPr>
        <w:t xml:space="preserve"> and delete questions for one specific item, click on the link in the </w:t>
      </w:r>
      <w:r w:rsidRPr="003A5D51">
        <w:rPr>
          <w:rFonts w:asciiTheme="majorHAnsi" w:hAnsiTheme="majorHAnsi"/>
          <w:bCs/>
        </w:rPr>
        <w:t>Item #</w:t>
      </w:r>
      <w:r w:rsidRPr="003A5D51">
        <w:rPr>
          <w:rFonts w:asciiTheme="majorHAnsi" w:hAnsiTheme="majorHAnsi"/>
          <w:b/>
          <w:bCs/>
        </w:rPr>
        <w:t xml:space="preserve"> </w:t>
      </w:r>
      <w:r w:rsidRPr="003A5D51">
        <w:rPr>
          <w:rFonts w:asciiTheme="majorHAnsi" w:hAnsiTheme="majorHAnsi"/>
        </w:rPr>
        <w:t>column next</w:t>
      </w:r>
      <w:r w:rsidR="00592200" w:rsidRPr="003A5D51">
        <w:rPr>
          <w:rFonts w:asciiTheme="majorHAnsi" w:hAnsiTheme="majorHAnsi"/>
        </w:rPr>
        <w:t xml:space="preserve"> to that item on the Items &gt; </w:t>
      </w:r>
      <w:r w:rsidRPr="003A5D51">
        <w:rPr>
          <w:rFonts w:asciiTheme="majorHAnsi" w:hAnsiTheme="majorHAnsi"/>
        </w:rPr>
        <w:t xml:space="preserve">Questions tab. The tab will display a screen that </w:t>
      </w:r>
      <w:r w:rsidR="00592200" w:rsidRPr="003A5D51">
        <w:rPr>
          <w:rFonts w:asciiTheme="majorHAnsi" w:hAnsiTheme="majorHAnsi"/>
        </w:rPr>
        <w:t>looks identical to the Header level</w:t>
      </w:r>
      <w:r w:rsidRPr="003A5D51">
        <w:rPr>
          <w:rFonts w:asciiTheme="majorHAnsi" w:hAnsiTheme="majorHAnsi"/>
        </w:rPr>
        <w:t xml:space="preserve"> Questions tab,</w:t>
      </w:r>
      <w:r w:rsidR="00592200" w:rsidRPr="003A5D51">
        <w:rPr>
          <w:rFonts w:asciiTheme="majorHAnsi" w:hAnsiTheme="majorHAnsi"/>
        </w:rPr>
        <w:t xml:space="preserve"> except that the Questions are applied </w:t>
      </w:r>
      <w:r w:rsidRPr="003A5D51">
        <w:rPr>
          <w:rFonts w:asciiTheme="majorHAnsi" w:hAnsiTheme="majorHAnsi"/>
        </w:rPr>
        <w:t xml:space="preserve">only </w:t>
      </w:r>
      <w:r w:rsidR="00592200" w:rsidRPr="003A5D51">
        <w:rPr>
          <w:rFonts w:asciiTheme="majorHAnsi" w:hAnsiTheme="majorHAnsi"/>
        </w:rPr>
        <w:t xml:space="preserve">to </w:t>
      </w:r>
      <w:r w:rsidRPr="003A5D51">
        <w:rPr>
          <w:rFonts w:asciiTheme="majorHAnsi" w:hAnsiTheme="majorHAnsi"/>
        </w:rPr>
        <w:t xml:space="preserve">the item selected. </w:t>
      </w:r>
    </w:p>
    <w:p w:rsidR="00A71C51" w:rsidRPr="003A5D51" w:rsidRDefault="00A71C51" w:rsidP="00A71C51">
      <w:pPr>
        <w:pStyle w:val="Heading3"/>
        <w:rPr>
          <w:rFonts w:asciiTheme="majorHAnsi" w:hAnsiTheme="majorHAnsi"/>
        </w:rPr>
      </w:pPr>
      <w:bookmarkStart w:id="13" w:name="_Toc441766905"/>
      <w:r w:rsidRPr="003A5D51">
        <w:rPr>
          <w:rFonts w:asciiTheme="majorHAnsi" w:hAnsiTheme="majorHAnsi"/>
        </w:rPr>
        <w:t>Question and Answer process (Q &amp;A)</w:t>
      </w:r>
      <w:bookmarkEnd w:id="13"/>
    </w:p>
    <w:p w:rsidR="00A71C51" w:rsidRPr="003A5D51" w:rsidRDefault="00592200" w:rsidP="00A71C51">
      <w:pPr>
        <w:pStyle w:val="NIndent1"/>
        <w:rPr>
          <w:rFonts w:asciiTheme="majorHAnsi" w:hAnsiTheme="majorHAnsi"/>
        </w:rPr>
      </w:pPr>
      <w:r w:rsidRPr="003A5D51">
        <w:rPr>
          <w:rFonts w:asciiTheme="majorHAnsi" w:hAnsiTheme="majorHAnsi"/>
        </w:rPr>
        <w:t xml:space="preserve">Vendors may also ask questions regarding the solicitation. The Q &amp; A tab on the Bid is used to document the questions and answers. </w:t>
      </w:r>
      <w:r w:rsidR="00F32FEA" w:rsidRPr="003A5D51">
        <w:rPr>
          <w:rFonts w:asciiTheme="majorHAnsi" w:hAnsiTheme="majorHAnsi"/>
        </w:rPr>
        <w:t>Vendors and the public can access the Q &amp; A while viewing the Bid document.</w:t>
      </w:r>
    </w:p>
    <w:p w:rsidR="0082789F" w:rsidRPr="003A5D51" w:rsidRDefault="00931F9D" w:rsidP="0082789F">
      <w:pPr>
        <w:pStyle w:val="ScreenShot"/>
        <w:rPr>
          <w:rFonts w:asciiTheme="majorHAnsi" w:hAnsiTheme="majorHAnsi"/>
        </w:rPr>
      </w:pPr>
      <w:r w:rsidRPr="003A5D51">
        <w:rPr>
          <w:rFonts w:asciiTheme="majorHAnsi" w:hAnsiTheme="majorHAnsi"/>
          <w:noProof/>
        </w:rPr>
        <w:lastRenderedPageBreak/>
        <w:drawing>
          <wp:inline distT="0" distB="0" distL="0" distR="0" wp14:anchorId="1548E491" wp14:editId="2875453A">
            <wp:extent cx="5943600" cy="1772285"/>
            <wp:effectExtent l="19050" t="19050" r="19050" b="184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841EE1.tmp"/>
                    <pic:cNvPicPr/>
                  </pic:nvPicPr>
                  <pic:blipFill>
                    <a:blip r:embed="rId38">
                      <a:extLst>
                        <a:ext uri="{28A0092B-C50C-407E-A947-70E740481C1C}">
                          <a14:useLocalDpi xmlns:a14="http://schemas.microsoft.com/office/drawing/2010/main" val="0"/>
                        </a:ext>
                      </a:extLst>
                    </a:blip>
                    <a:stretch>
                      <a:fillRect/>
                    </a:stretch>
                  </pic:blipFill>
                  <pic:spPr>
                    <a:xfrm>
                      <a:off x="0" y="0"/>
                      <a:ext cx="5943600" cy="1772285"/>
                    </a:xfrm>
                    <a:prstGeom prst="rect">
                      <a:avLst/>
                    </a:prstGeom>
                    <a:ln>
                      <a:solidFill>
                        <a:schemeClr val="bg1">
                          <a:lumMod val="65000"/>
                        </a:schemeClr>
                      </a:solidFill>
                    </a:ln>
                  </pic:spPr>
                </pic:pic>
              </a:graphicData>
            </a:graphic>
          </wp:inline>
        </w:drawing>
      </w:r>
    </w:p>
    <w:p w:rsidR="00F32FEA" w:rsidRPr="003A5D51" w:rsidRDefault="00F32FEA" w:rsidP="00A71C51">
      <w:pPr>
        <w:pStyle w:val="NIndent1"/>
        <w:rPr>
          <w:rFonts w:asciiTheme="majorHAnsi" w:hAnsiTheme="majorHAnsi"/>
        </w:rPr>
      </w:pPr>
      <w:r w:rsidRPr="003A5D51">
        <w:rPr>
          <w:rFonts w:asciiTheme="majorHAnsi" w:hAnsiTheme="majorHAnsi"/>
        </w:rPr>
        <w:t xml:space="preserve">Prior to publishing the solicitation, select the option to enable vendors to submit questions through ProcureAZ. Select the Allow Vendor to Submit Questions check box to allow vendors accessing the bid to submit questions electronically. Users can also receive an email notification when a vendor submits a question by selecting the Send Notification when Vendor Submitting Question check box. </w:t>
      </w:r>
    </w:p>
    <w:p w:rsidR="00F32FEA" w:rsidRPr="003A5D51" w:rsidRDefault="00F32FEA" w:rsidP="00F32FEA">
      <w:pPr>
        <w:pStyle w:val="HelpfulTip"/>
        <w:rPr>
          <w:rFonts w:asciiTheme="majorHAnsi" w:hAnsiTheme="majorHAnsi"/>
        </w:rPr>
      </w:pPr>
      <w:r w:rsidRPr="003A5D51">
        <w:rPr>
          <w:rFonts w:asciiTheme="majorHAnsi" w:hAnsiTheme="majorHAnsi"/>
          <w:b/>
        </w:rPr>
        <w:t xml:space="preserve">TIP: </w:t>
      </w:r>
      <w:r w:rsidRPr="003A5D51">
        <w:rPr>
          <w:rFonts w:asciiTheme="majorHAnsi" w:hAnsiTheme="majorHAnsi"/>
        </w:rPr>
        <w:t>Without notifications, you must return to the Q &amp; A tab to view submitted questions.</w:t>
      </w:r>
    </w:p>
    <w:p w:rsidR="00A71C51" w:rsidRPr="003A5D51" w:rsidRDefault="00A71C51" w:rsidP="00A71C51">
      <w:pPr>
        <w:pStyle w:val="Heading3"/>
        <w:rPr>
          <w:rFonts w:asciiTheme="majorHAnsi" w:hAnsiTheme="majorHAnsi"/>
        </w:rPr>
      </w:pPr>
      <w:bookmarkStart w:id="14" w:name="_Toc441766906"/>
      <w:r w:rsidRPr="003A5D51">
        <w:rPr>
          <w:rFonts w:asciiTheme="majorHAnsi" w:hAnsiTheme="majorHAnsi"/>
        </w:rPr>
        <w:t>Posting the Bid</w:t>
      </w:r>
      <w:bookmarkEnd w:id="14"/>
    </w:p>
    <w:p w:rsidR="00A71C51" w:rsidRPr="003A5D51" w:rsidRDefault="005F014E" w:rsidP="00A71C51">
      <w:pPr>
        <w:pStyle w:val="NIndent1"/>
        <w:rPr>
          <w:rFonts w:asciiTheme="majorHAnsi" w:hAnsiTheme="majorHAnsi"/>
        </w:rPr>
      </w:pPr>
      <w:r w:rsidRPr="003A5D51">
        <w:rPr>
          <w:rFonts w:asciiTheme="majorHAnsi" w:hAnsiTheme="majorHAnsi"/>
        </w:rPr>
        <w:t>All of the information entered into the Bid can be reviewed on the Summary tab. Any validation warnings or errors will be displayed at the top of the page. Yellow warning messages do not req</w:t>
      </w:r>
      <w:r w:rsidR="00F16C6C" w:rsidRPr="003A5D51">
        <w:rPr>
          <w:rFonts w:asciiTheme="majorHAnsi" w:hAnsiTheme="majorHAnsi"/>
        </w:rPr>
        <w:t xml:space="preserve">uire action, </w:t>
      </w:r>
      <w:r w:rsidRPr="003A5D51">
        <w:rPr>
          <w:rFonts w:asciiTheme="majorHAnsi" w:hAnsiTheme="majorHAnsi"/>
        </w:rPr>
        <w:t xml:space="preserve">but red error messages </w:t>
      </w:r>
      <w:r w:rsidR="00F16C6C" w:rsidRPr="003A5D51">
        <w:rPr>
          <w:rFonts w:asciiTheme="majorHAnsi" w:hAnsiTheme="majorHAnsi"/>
        </w:rPr>
        <w:t>will prevent submission of the Bid for approval until they are resolved.</w:t>
      </w:r>
    </w:p>
    <w:p w:rsidR="00F16C6C" w:rsidRPr="003A5D51" w:rsidRDefault="00F16C6C" w:rsidP="00A71C51">
      <w:pPr>
        <w:pStyle w:val="Heading4"/>
        <w:rPr>
          <w:rFonts w:asciiTheme="majorHAnsi" w:hAnsiTheme="majorHAnsi"/>
        </w:rPr>
      </w:pPr>
      <w:r w:rsidRPr="003A5D51">
        <w:rPr>
          <w:rFonts w:asciiTheme="majorHAnsi" w:hAnsiTheme="majorHAnsi"/>
        </w:rPr>
        <w:t>Printing the Bid</w:t>
      </w:r>
    </w:p>
    <w:p w:rsidR="00F16C6C" w:rsidRPr="003A5D51" w:rsidRDefault="00F16C6C" w:rsidP="00F16C6C">
      <w:pPr>
        <w:pStyle w:val="NIndent2"/>
        <w:rPr>
          <w:rFonts w:asciiTheme="majorHAnsi" w:hAnsiTheme="majorHAnsi"/>
        </w:rPr>
      </w:pPr>
      <w:r w:rsidRPr="003A5D51">
        <w:rPr>
          <w:rFonts w:asciiTheme="majorHAnsi" w:hAnsiTheme="majorHAnsi"/>
        </w:rPr>
        <w:t>Click the Print button to display a printable version of the document</w:t>
      </w:r>
      <w:r w:rsidR="003C74DD" w:rsidRPr="003A5D51">
        <w:rPr>
          <w:rFonts w:asciiTheme="majorHAnsi" w:hAnsiTheme="majorHAnsi"/>
        </w:rPr>
        <w:t xml:space="preserve"> in a new window (pop-up blockers should be turned off for ProcureAZ</w:t>
      </w:r>
      <w:r w:rsidR="000D5342" w:rsidRPr="003A5D51">
        <w:rPr>
          <w:rFonts w:asciiTheme="majorHAnsi" w:hAnsiTheme="majorHAnsi"/>
        </w:rPr>
        <w:t>)</w:t>
      </w:r>
      <w:r w:rsidR="00B55EE5" w:rsidRPr="003A5D51">
        <w:rPr>
          <w:rFonts w:asciiTheme="majorHAnsi" w:hAnsiTheme="majorHAnsi"/>
        </w:rPr>
        <w:t>. T</w:t>
      </w:r>
      <w:r w:rsidRPr="003A5D51">
        <w:rPr>
          <w:rFonts w:asciiTheme="majorHAnsi" w:hAnsiTheme="majorHAnsi"/>
        </w:rPr>
        <w:t xml:space="preserve">his </w:t>
      </w:r>
      <w:r w:rsidR="00B55EE5" w:rsidRPr="003A5D51">
        <w:rPr>
          <w:rFonts w:asciiTheme="majorHAnsi" w:hAnsiTheme="majorHAnsi"/>
        </w:rPr>
        <w:t>makes a nice cover page if you are going to print</w:t>
      </w:r>
      <w:r w:rsidRPr="003A5D51">
        <w:rPr>
          <w:rFonts w:asciiTheme="majorHAnsi" w:hAnsiTheme="majorHAnsi"/>
        </w:rPr>
        <w:t xml:space="preserve"> the entire solicitation. Any documents that are attached to the Bid </w:t>
      </w:r>
      <w:r w:rsidR="005D6B89" w:rsidRPr="003A5D51">
        <w:rPr>
          <w:rFonts w:asciiTheme="majorHAnsi" w:hAnsiTheme="majorHAnsi"/>
        </w:rPr>
        <w:t>must be printed separately.</w:t>
      </w:r>
    </w:p>
    <w:p w:rsidR="0082789F" w:rsidRPr="003A5D51" w:rsidRDefault="0059065D" w:rsidP="0082789F">
      <w:pPr>
        <w:pStyle w:val="ScreenShot"/>
        <w:rPr>
          <w:rFonts w:asciiTheme="majorHAnsi" w:hAnsiTheme="majorHAnsi"/>
        </w:rPr>
      </w:pPr>
      <w:r w:rsidRPr="003A5D51">
        <w:rPr>
          <w:rFonts w:asciiTheme="majorHAnsi" w:hAnsiTheme="majorHAnsi"/>
          <w:noProof/>
        </w:rPr>
        <w:drawing>
          <wp:inline distT="0" distB="0" distL="0" distR="0" wp14:anchorId="35ED7E8A" wp14:editId="731C3E02">
            <wp:extent cx="4744112" cy="419158"/>
            <wp:effectExtent l="19050" t="19050" r="18415"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84B68B.tmp"/>
                    <pic:cNvPicPr/>
                  </pic:nvPicPr>
                  <pic:blipFill>
                    <a:blip r:embed="rId39">
                      <a:extLst>
                        <a:ext uri="{28A0092B-C50C-407E-A947-70E740481C1C}">
                          <a14:useLocalDpi xmlns:a14="http://schemas.microsoft.com/office/drawing/2010/main" val="0"/>
                        </a:ext>
                      </a:extLst>
                    </a:blip>
                    <a:stretch>
                      <a:fillRect/>
                    </a:stretch>
                  </pic:blipFill>
                  <pic:spPr>
                    <a:xfrm>
                      <a:off x="0" y="0"/>
                      <a:ext cx="4744112" cy="419158"/>
                    </a:xfrm>
                    <a:prstGeom prst="rect">
                      <a:avLst/>
                    </a:prstGeom>
                    <a:ln>
                      <a:solidFill>
                        <a:schemeClr val="bg1">
                          <a:lumMod val="65000"/>
                        </a:schemeClr>
                      </a:solidFill>
                    </a:ln>
                  </pic:spPr>
                </pic:pic>
              </a:graphicData>
            </a:graphic>
          </wp:inline>
        </w:drawing>
      </w:r>
    </w:p>
    <w:p w:rsidR="00A71C51" w:rsidRPr="003A5D51" w:rsidRDefault="00F16C6C" w:rsidP="00A71C51">
      <w:pPr>
        <w:pStyle w:val="Heading4"/>
        <w:rPr>
          <w:rFonts w:asciiTheme="majorHAnsi" w:hAnsiTheme="majorHAnsi"/>
        </w:rPr>
      </w:pPr>
      <w:r w:rsidRPr="003A5D51">
        <w:rPr>
          <w:rFonts w:asciiTheme="majorHAnsi" w:hAnsiTheme="majorHAnsi"/>
        </w:rPr>
        <w:t>Submit for Approval</w:t>
      </w:r>
    </w:p>
    <w:p w:rsidR="00751C07" w:rsidRPr="003A5D51" w:rsidRDefault="00F16C6C" w:rsidP="00A71C51">
      <w:pPr>
        <w:pStyle w:val="NIndent2"/>
        <w:rPr>
          <w:rFonts w:asciiTheme="majorHAnsi" w:hAnsiTheme="majorHAnsi"/>
        </w:rPr>
      </w:pPr>
      <w:r w:rsidRPr="003A5D51">
        <w:rPr>
          <w:rFonts w:asciiTheme="majorHAnsi" w:hAnsiTheme="majorHAnsi"/>
        </w:rPr>
        <w:t>Click the Submit for Approval button at the bottom of the tab to submit the Bid</w:t>
      </w:r>
      <w:r w:rsidR="00B55EE5" w:rsidRPr="003A5D51">
        <w:rPr>
          <w:rFonts w:asciiTheme="majorHAnsi" w:hAnsiTheme="majorHAnsi"/>
        </w:rPr>
        <w:t xml:space="preserve"> and then click OK to confirm the submittal</w:t>
      </w:r>
      <w:r w:rsidRPr="003A5D51">
        <w:rPr>
          <w:rFonts w:asciiTheme="majorHAnsi" w:hAnsiTheme="majorHAnsi"/>
        </w:rPr>
        <w:t xml:space="preserve">. </w:t>
      </w:r>
      <w:r w:rsidR="00B55EE5" w:rsidRPr="003A5D51">
        <w:rPr>
          <w:rFonts w:asciiTheme="majorHAnsi" w:hAnsiTheme="majorHAnsi"/>
        </w:rPr>
        <w:t>If there is an</w:t>
      </w:r>
      <w:r w:rsidR="005D6B89" w:rsidRPr="003A5D51">
        <w:rPr>
          <w:rFonts w:asciiTheme="majorHAnsi" w:hAnsiTheme="majorHAnsi"/>
        </w:rPr>
        <w:t xml:space="preserve"> approval path for the document </w:t>
      </w:r>
      <w:r w:rsidR="00B55EE5" w:rsidRPr="003A5D51">
        <w:rPr>
          <w:rFonts w:asciiTheme="majorHAnsi" w:hAnsiTheme="majorHAnsi"/>
        </w:rPr>
        <w:t xml:space="preserve">it </w:t>
      </w:r>
      <w:r w:rsidR="00751C07" w:rsidRPr="003A5D51">
        <w:rPr>
          <w:rFonts w:asciiTheme="majorHAnsi" w:hAnsiTheme="majorHAnsi"/>
        </w:rPr>
        <w:t>will be displayed. Click C</w:t>
      </w:r>
      <w:r w:rsidR="005D6B89" w:rsidRPr="003A5D51">
        <w:rPr>
          <w:rFonts w:asciiTheme="majorHAnsi" w:hAnsiTheme="majorHAnsi"/>
        </w:rPr>
        <w:t>ontinue to submit the document and route it to the first approver. Approvers can only approve/disapprove the Bid in the order that they are listed in the approval path.</w:t>
      </w:r>
    </w:p>
    <w:p w:rsidR="00A71C51" w:rsidRPr="003A5D51" w:rsidRDefault="00A71C51" w:rsidP="00A71C51">
      <w:pPr>
        <w:pStyle w:val="NIndent2"/>
        <w:rPr>
          <w:rFonts w:asciiTheme="majorHAnsi" w:hAnsiTheme="majorHAnsi"/>
        </w:rPr>
      </w:pPr>
    </w:p>
    <w:p w:rsidR="005D6B89" w:rsidRPr="003A5D51" w:rsidRDefault="005D6B89" w:rsidP="00A71C51">
      <w:pPr>
        <w:pStyle w:val="NIndent2"/>
        <w:rPr>
          <w:rFonts w:asciiTheme="majorHAnsi" w:hAnsiTheme="majorHAnsi"/>
        </w:rPr>
      </w:pPr>
      <w:r w:rsidRPr="003A5D51">
        <w:rPr>
          <w:rFonts w:asciiTheme="majorHAnsi" w:hAnsiTheme="majorHAnsi"/>
        </w:rPr>
        <w:lastRenderedPageBreak/>
        <w:t>If no approval path is configured for the document, approvers can be added manually by selecting the approver from the drop-down list and clicking Add Approver</w:t>
      </w:r>
      <w:r w:rsidR="002950F1" w:rsidRPr="003A5D51">
        <w:rPr>
          <w:rFonts w:asciiTheme="majorHAnsi" w:hAnsiTheme="majorHAnsi"/>
        </w:rPr>
        <w:t>.</w:t>
      </w:r>
      <w:r w:rsidRPr="003A5D51">
        <w:rPr>
          <w:rFonts w:asciiTheme="majorHAnsi" w:hAnsiTheme="majorHAnsi"/>
        </w:rPr>
        <w:t xml:space="preserve"> </w:t>
      </w:r>
      <w:r w:rsidR="002950F1" w:rsidRPr="003A5D51">
        <w:rPr>
          <w:rFonts w:asciiTheme="majorHAnsi" w:hAnsiTheme="majorHAnsi"/>
        </w:rPr>
        <w:t xml:space="preserve">If </w:t>
      </w:r>
      <w:r w:rsidRPr="003A5D51">
        <w:rPr>
          <w:rFonts w:asciiTheme="majorHAnsi" w:hAnsiTheme="majorHAnsi"/>
        </w:rPr>
        <w:t xml:space="preserve">Automatic Approval </w:t>
      </w:r>
      <w:r w:rsidR="002950F1" w:rsidRPr="003A5D51">
        <w:rPr>
          <w:rFonts w:asciiTheme="majorHAnsi" w:hAnsiTheme="majorHAnsi"/>
        </w:rPr>
        <w:t>is</w:t>
      </w:r>
      <w:r w:rsidRPr="003A5D51">
        <w:rPr>
          <w:rFonts w:asciiTheme="majorHAnsi" w:hAnsiTheme="majorHAnsi"/>
        </w:rPr>
        <w:t xml:space="preserve"> selected</w:t>
      </w:r>
      <w:r w:rsidR="003C74DD" w:rsidRPr="003A5D51">
        <w:rPr>
          <w:rFonts w:asciiTheme="majorHAnsi" w:hAnsiTheme="majorHAnsi"/>
        </w:rPr>
        <w:t>,</w:t>
      </w:r>
      <w:r w:rsidRPr="003A5D51">
        <w:rPr>
          <w:rFonts w:asciiTheme="majorHAnsi" w:hAnsiTheme="majorHAnsi"/>
        </w:rPr>
        <w:t xml:space="preserve"> the document </w:t>
      </w:r>
      <w:r w:rsidR="002950F1" w:rsidRPr="003A5D51">
        <w:rPr>
          <w:rFonts w:asciiTheme="majorHAnsi" w:hAnsiTheme="majorHAnsi"/>
        </w:rPr>
        <w:t xml:space="preserve">is automatically pushed to Ready to </w:t>
      </w:r>
      <w:proofErr w:type="gramStart"/>
      <w:r w:rsidR="002950F1" w:rsidRPr="003A5D51">
        <w:rPr>
          <w:rFonts w:asciiTheme="majorHAnsi" w:hAnsiTheme="majorHAnsi"/>
        </w:rPr>
        <w:t>Send</w:t>
      </w:r>
      <w:proofErr w:type="gramEnd"/>
      <w:r w:rsidR="002950F1" w:rsidRPr="003A5D51">
        <w:rPr>
          <w:rFonts w:asciiTheme="majorHAnsi" w:hAnsiTheme="majorHAnsi"/>
        </w:rPr>
        <w:t xml:space="preserve"> status </w:t>
      </w:r>
      <w:r w:rsidRPr="003A5D51">
        <w:rPr>
          <w:rFonts w:asciiTheme="majorHAnsi" w:hAnsiTheme="majorHAnsi"/>
        </w:rPr>
        <w:t xml:space="preserve">and </w:t>
      </w:r>
      <w:r w:rsidR="002950F1" w:rsidRPr="003A5D51">
        <w:rPr>
          <w:rFonts w:asciiTheme="majorHAnsi" w:hAnsiTheme="majorHAnsi"/>
        </w:rPr>
        <w:t xml:space="preserve">may be published </w:t>
      </w:r>
      <w:r w:rsidRPr="003A5D51">
        <w:rPr>
          <w:rFonts w:asciiTheme="majorHAnsi" w:hAnsiTheme="majorHAnsi"/>
        </w:rPr>
        <w:t>immediate</w:t>
      </w:r>
      <w:r w:rsidR="002950F1" w:rsidRPr="003A5D51">
        <w:rPr>
          <w:rFonts w:asciiTheme="majorHAnsi" w:hAnsiTheme="majorHAnsi"/>
        </w:rPr>
        <w:t>ly</w:t>
      </w:r>
      <w:r w:rsidRPr="003A5D51">
        <w:rPr>
          <w:rFonts w:asciiTheme="majorHAnsi" w:hAnsiTheme="majorHAnsi"/>
        </w:rPr>
        <w:t>. When finished, click Save &amp; Continue.</w:t>
      </w:r>
    </w:p>
    <w:p w:rsidR="00751C07" w:rsidRPr="003A5D51" w:rsidRDefault="00751C07" w:rsidP="00751C07">
      <w:pPr>
        <w:pStyle w:val="ScreenShot"/>
        <w:rPr>
          <w:rFonts w:asciiTheme="majorHAnsi" w:hAnsiTheme="majorHAnsi"/>
        </w:rPr>
      </w:pPr>
      <w:r w:rsidRPr="003A5D51">
        <w:rPr>
          <w:rFonts w:asciiTheme="majorHAnsi" w:hAnsiTheme="majorHAnsi"/>
          <w:noProof/>
        </w:rPr>
        <w:drawing>
          <wp:inline distT="0" distB="0" distL="0" distR="0" wp14:anchorId="3F47A445" wp14:editId="3A75C2A9">
            <wp:extent cx="5943600" cy="1626870"/>
            <wp:effectExtent l="19050" t="19050" r="19050" b="1143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8488F5.tmp"/>
                    <pic:cNvPicPr/>
                  </pic:nvPicPr>
                  <pic:blipFill>
                    <a:blip r:embed="rId40">
                      <a:extLst>
                        <a:ext uri="{28A0092B-C50C-407E-A947-70E740481C1C}">
                          <a14:useLocalDpi xmlns:a14="http://schemas.microsoft.com/office/drawing/2010/main" val="0"/>
                        </a:ext>
                      </a:extLst>
                    </a:blip>
                    <a:stretch>
                      <a:fillRect/>
                    </a:stretch>
                  </pic:blipFill>
                  <pic:spPr>
                    <a:xfrm>
                      <a:off x="0" y="0"/>
                      <a:ext cx="5943600" cy="1626870"/>
                    </a:xfrm>
                    <a:prstGeom prst="rect">
                      <a:avLst/>
                    </a:prstGeom>
                    <a:ln>
                      <a:solidFill>
                        <a:schemeClr val="bg1">
                          <a:lumMod val="65000"/>
                        </a:schemeClr>
                      </a:solidFill>
                    </a:ln>
                  </pic:spPr>
                </pic:pic>
              </a:graphicData>
            </a:graphic>
          </wp:inline>
        </w:drawing>
      </w:r>
    </w:p>
    <w:p w:rsidR="005D6B89" w:rsidRPr="003A5D51" w:rsidRDefault="005D6B89" w:rsidP="005D6B89">
      <w:pPr>
        <w:pStyle w:val="NIndent2"/>
        <w:rPr>
          <w:rFonts w:asciiTheme="majorHAnsi" w:hAnsiTheme="majorHAnsi"/>
        </w:rPr>
      </w:pPr>
      <w:r w:rsidRPr="003A5D51">
        <w:rPr>
          <w:rFonts w:asciiTheme="majorHAnsi" w:hAnsiTheme="majorHAnsi"/>
        </w:rPr>
        <w:t xml:space="preserve">When the </w:t>
      </w:r>
      <w:r w:rsidR="0002219C" w:rsidRPr="003A5D51">
        <w:rPr>
          <w:rFonts w:asciiTheme="majorHAnsi" w:hAnsiTheme="majorHAnsi"/>
        </w:rPr>
        <w:t xml:space="preserve">Save &amp; </w:t>
      </w:r>
      <w:r w:rsidRPr="003A5D51">
        <w:rPr>
          <w:rFonts w:asciiTheme="majorHAnsi" w:hAnsiTheme="majorHAnsi"/>
        </w:rPr>
        <w:t>Continue button is clicked, if document submission is successful, a message will be displayed at the top of the screen stating that the transaction was successful. Any warning or error messages generated by the submission will also be displayed.</w:t>
      </w:r>
    </w:p>
    <w:p w:rsidR="005D6B89" w:rsidRPr="003A5D51" w:rsidRDefault="005D6B89" w:rsidP="005D6B89">
      <w:pPr>
        <w:pStyle w:val="Heading4"/>
        <w:rPr>
          <w:rFonts w:asciiTheme="majorHAnsi" w:hAnsiTheme="majorHAnsi"/>
        </w:rPr>
      </w:pPr>
      <w:r w:rsidRPr="003A5D51">
        <w:rPr>
          <w:rFonts w:asciiTheme="majorHAnsi" w:hAnsiTheme="majorHAnsi"/>
        </w:rPr>
        <w:t>Approval Process</w:t>
      </w:r>
    </w:p>
    <w:p w:rsidR="0082789F" w:rsidRPr="003A5D51" w:rsidRDefault="005D6B89" w:rsidP="00A701D9">
      <w:pPr>
        <w:pStyle w:val="NIndent2"/>
        <w:rPr>
          <w:rFonts w:asciiTheme="majorHAnsi" w:hAnsiTheme="majorHAnsi"/>
        </w:rPr>
      </w:pPr>
      <w:r w:rsidRPr="003A5D51">
        <w:rPr>
          <w:rFonts w:asciiTheme="majorHAnsi" w:hAnsiTheme="majorHAnsi"/>
        </w:rPr>
        <w:t xml:space="preserve">During the approval process, the Bid document will be in Ready for Approval status. Only the Attachments, Bidders, and Reminders tabs can be edited during this stage. Approvers can add additional approvers as well. Users can view the status of the approval on the Routing tab, or along the bottom of the Summary tab. </w:t>
      </w:r>
    </w:p>
    <w:p w:rsidR="005D6B89" w:rsidRPr="003A5D51" w:rsidRDefault="005D6B89" w:rsidP="005D6B89">
      <w:pPr>
        <w:pStyle w:val="Heading5"/>
        <w:rPr>
          <w:rFonts w:asciiTheme="majorHAnsi" w:hAnsiTheme="majorHAnsi"/>
        </w:rPr>
      </w:pPr>
      <w:r w:rsidRPr="003A5D51">
        <w:rPr>
          <w:rFonts w:asciiTheme="majorHAnsi" w:hAnsiTheme="majorHAnsi"/>
        </w:rPr>
        <w:t>Disapproval</w:t>
      </w:r>
    </w:p>
    <w:p w:rsidR="005D6B89" w:rsidRPr="003A5D51" w:rsidRDefault="005D6B89" w:rsidP="005D6B89">
      <w:pPr>
        <w:pStyle w:val="NIndent3"/>
        <w:rPr>
          <w:rFonts w:asciiTheme="majorHAnsi" w:hAnsiTheme="majorHAnsi"/>
        </w:rPr>
      </w:pPr>
      <w:r w:rsidRPr="003A5D51">
        <w:rPr>
          <w:rFonts w:asciiTheme="majorHAnsi" w:hAnsiTheme="majorHAnsi"/>
        </w:rPr>
        <w:t xml:space="preserve">If the document is disapproved, it will change to Returned status and the creator will be notified via an email that contains the approver’s comments. The document can be edited by clicking the </w:t>
      </w:r>
      <w:r w:rsidRPr="003A5D51">
        <w:rPr>
          <w:rFonts w:asciiTheme="majorHAnsi" w:hAnsiTheme="majorHAnsi"/>
          <w:bCs/>
        </w:rPr>
        <w:t>Reopen</w:t>
      </w:r>
      <w:r w:rsidRPr="003A5D51">
        <w:rPr>
          <w:rFonts w:asciiTheme="majorHAnsi" w:hAnsiTheme="majorHAnsi"/>
          <w:b/>
          <w:bCs/>
        </w:rPr>
        <w:t xml:space="preserve"> </w:t>
      </w:r>
      <w:r w:rsidRPr="003A5D51">
        <w:rPr>
          <w:rFonts w:asciiTheme="majorHAnsi" w:hAnsiTheme="majorHAnsi"/>
        </w:rPr>
        <w:t>button at the bottom of the Summary tab</w:t>
      </w:r>
      <w:r w:rsidR="008E338B" w:rsidRPr="003A5D51">
        <w:rPr>
          <w:rFonts w:asciiTheme="majorHAnsi" w:hAnsiTheme="majorHAnsi"/>
        </w:rPr>
        <w:t>. This returns the document to In Progress</w:t>
      </w:r>
      <w:r w:rsidRPr="003A5D51">
        <w:rPr>
          <w:rFonts w:asciiTheme="majorHAnsi" w:hAnsiTheme="majorHAnsi"/>
        </w:rPr>
        <w:t xml:space="preserve"> status. </w:t>
      </w:r>
      <w:r w:rsidR="008E338B" w:rsidRPr="003A5D51">
        <w:rPr>
          <w:rFonts w:asciiTheme="majorHAnsi" w:hAnsiTheme="majorHAnsi"/>
        </w:rPr>
        <w:t>Once editing is finished</w:t>
      </w:r>
      <w:r w:rsidRPr="003A5D51">
        <w:rPr>
          <w:rFonts w:asciiTheme="majorHAnsi" w:hAnsiTheme="majorHAnsi"/>
        </w:rPr>
        <w:t xml:space="preserve">, </w:t>
      </w:r>
      <w:r w:rsidR="008E338B" w:rsidRPr="003A5D51">
        <w:rPr>
          <w:rFonts w:asciiTheme="majorHAnsi" w:hAnsiTheme="majorHAnsi"/>
        </w:rPr>
        <w:t>the document</w:t>
      </w:r>
      <w:r w:rsidRPr="003A5D51">
        <w:rPr>
          <w:rFonts w:asciiTheme="majorHAnsi" w:hAnsiTheme="majorHAnsi"/>
        </w:rPr>
        <w:t xml:space="preserve"> must </w:t>
      </w:r>
      <w:r w:rsidR="008E338B" w:rsidRPr="003A5D51">
        <w:rPr>
          <w:rFonts w:asciiTheme="majorHAnsi" w:hAnsiTheme="majorHAnsi"/>
        </w:rPr>
        <w:t>be re</w:t>
      </w:r>
      <w:r w:rsidRPr="003A5D51">
        <w:rPr>
          <w:rFonts w:asciiTheme="majorHAnsi" w:hAnsiTheme="majorHAnsi"/>
        </w:rPr>
        <w:t>submit</w:t>
      </w:r>
      <w:r w:rsidR="008E338B" w:rsidRPr="003A5D51">
        <w:rPr>
          <w:rFonts w:asciiTheme="majorHAnsi" w:hAnsiTheme="majorHAnsi"/>
        </w:rPr>
        <w:t>ted for approval</w:t>
      </w:r>
      <w:r w:rsidRPr="003A5D51">
        <w:rPr>
          <w:rFonts w:asciiTheme="majorHAnsi" w:hAnsiTheme="majorHAnsi"/>
        </w:rPr>
        <w:t>.</w:t>
      </w:r>
    </w:p>
    <w:p w:rsidR="0021687F" w:rsidRPr="003A5D51" w:rsidRDefault="0021687F" w:rsidP="005D6B89">
      <w:pPr>
        <w:pStyle w:val="NIndent3"/>
        <w:rPr>
          <w:rFonts w:asciiTheme="majorHAnsi" w:hAnsiTheme="majorHAnsi"/>
        </w:rPr>
      </w:pPr>
      <w:r w:rsidRPr="003A5D51">
        <w:rPr>
          <w:rFonts w:asciiTheme="majorHAnsi" w:hAnsiTheme="majorHAnsi"/>
        </w:rPr>
        <w:t xml:space="preserve">When the Bid is reopened for editing, any approver’s comments are discarded. If the reason for disapproval needs to be retained it should be added as a note on the Bid. Any notes added will remain on the Bid </w:t>
      </w:r>
      <w:r w:rsidR="00EA67B8" w:rsidRPr="003A5D51">
        <w:rPr>
          <w:rFonts w:asciiTheme="majorHAnsi" w:hAnsiTheme="majorHAnsi"/>
        </w:rPr>
        <w:t>after reopening.</w:t>
      </w:r>
    </w:p>
    <w:p w:rsidR="0082789F" w:rsidRPr="003A5D51" w:rsidRDefault="00A701D9" w:rsidP="0082789F">
      <w:pPr>
        <w:pStyle w:val="ScreenShot"/>
        <w:rPr>
          <w:rFonts w:asciiTheme="majorHAnsi" w:hAnsiTheme="majorHAnsi"/>
        </w:rPr>
      </w:pPr>
      <w:r w:rsidRPr="003A5D51">
        <w:rPr>
          <w:rFonts w:asciiTheme="majorHAnsi" w:hAnsiTheme="majorHAnsi"/>
          <w:noProof/>
        </w:rPr>
        <w:lastRenderedPageBreak/>
        <w:drawing>
          <wp:inline distT="0" distB="0" distL="0" distR="0" wp14:anchorId="64646E25" wp14:editId="7BE25E46">
            <wp:extent cx="5943600" cy="2373630"/>
            <wp:effectExtent l="19050" t="19050" r="19050" b="266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8471D1.tmp"/>
                    <pic:cNvPicPr/>
                  </pic:nvPicPr>
                  <pic:blipFill>
                    <a:blip r:embed="rId41">
                      <a:extLst>
                        <a:ext uri="{28A0092B-C50C-407E-A947-70E740481C1C}">
                          <a14:useLocalDpi xmlns:a14="http://schemas.microsoft.com/office/drawing/2010/main" val="0"/>
                        </a:ext>
                      </a:extLst>
                    </a:blip>
                    <a:stretch>
                      <a:fillRect/>
                    </a:stretch>
                  </pic:blipFill>
                  <pic:spPr>
                    <a:xfrm>
                      <a:off x="0" y="0"/>
                      <a:ext cx="5943600" cy="2373630"/>
                    </a:xfrm>
                    <a:prstGeom prst="rect">
                      <a:avLst/>
                    </a:prstGeom>
                    <a:ln>
                      <a:solidFill>
                        <a:schemeClr val="bg1">
                          <a:lumMod val="65000"/>
                        </a:schemeClr>
                      </a:solidFill>
                    </a:ln>
                  </pic:spPr>
                </pic:pic>
              </a:graphicData>
            </a:graphic>
          </wp:inline>
        </w:drawing>
      </w:r>
    </w:p>
    <w:p w:rsidR="005D6B89" w:rsidRPr="003A5D51" w:rsidRDefault="005D6B89" w:rsidP="005D6B89">
      <w:pPr>
        <w:pStyle w:val="Heading5"/>
        <w:rPr>
          <w:rFonts w:asciiTheme="majorHAnsi" w:hAnsiTheme="majorHAnsi"/>
        </w:rPr>
      </w:pPr>
      <w:r w:rsidRPr="003A5D51">
        <w:rPr>
          <w:rFonts w:asciiTheme="majorHAnsi" w:hAnsiTheme="majorHAnsi"/>
        </w:rPr>
        <w:t>Approval</w:t>
      </w:r>
    </w:p>
    <w:p w:rsidR="0082789F" w:rsidRPr="003A5D51" w:rsidRDefault="008E338B" w:rsidP="00A701D9">
      <w:pPr>
        <w:pStyle w:val="NIndent3"/>
        <w:rPr>
          <w:rFonts w:asciiTheme="majorHAnsi" w:hAnsiTheme="majorHAnsi"/>
        </w:rPr>
      </w:pPr>
      <w:r w:rsidRPr="003A5D51">
        <w:rPr>
          <w:rFonts w:asciiTheme="majorHAnsi" w:hAnsiTheme="majorHAnsi"/>
        </w:rPr>
        <w:t>If the document is approved, it</w:t>
      </w:r>
      <w:r w:rsidR="005D6B89" w:rsidRPr="003A5D51">
        <w:rPr>
          <w:rFonts w:asciiTheme="majorHAnsi" w:hAnsiTheme="majorHAnsi"/>
        </w:rPr>
        <w:t xml:space="preserve"> will </w:t>
      </w:r>
      <w:r w:rsidRPr="003A5D51">
        <w:rPr>
          <w:rFonts w:asciiTheme="majorHAnsi" w:hAnsiTheme="majorHAnsi"/>
        </w:rPr>
        <w:t>change to</w:t>
      </w:r>
      <w:r w:rsidR="005D6B89" w:rsidRPr="003A5D51">
        <w:rPr>
          <w:rFonts w:asciiTheme="majorHAnsi" w:hAnsiTheme="majorHAnsi"/>
        </w:rPr>
        <w:t xml:space="preserve"> </w:t>
      </w:r>
      <w:r w:rsidRPr="003A5D51">
        <w:rPr>
          <w:rFonts w:asciiTheme="majorHAnsi" w:hAnsiTheme="majorHAnsi"/>
        </w:rPr>
        <w:t xml:space="preserve">Ready to </w:t>
      </w:r>
      <w:proofErr w:type="gramStart"/>
      <w:r w:rsidRPr="003A5D51">
        <w:rPr>
          <w:rFonts w:asciiTheme="majorHAnsi" w:hAnsiTheme="majorHAnsi"/>
        </w:rPr>
        <w:t>Send</w:t>
      </w:r>
      <w:proofErr w:type="gramEnd"/>
      <w:r w:rsidRPr="003A5D51">
        <w:rPr>
          <w:rFonts w:asciiTheme="majorHAnsi" w:hAnsiTheme="majorHAnsi"/>
        </w:rPr>
        <w:t xml:space="preserve"> status and the creator will be notified via email.</w:t>
      </w:r>
      <w:r w:rsidR="005D6B89" w:rsidRPr="003A5D51">
        <w:rPr>
          <w:rFonts w:asciiTheme="majorHAnsi" w:hAnsiTheme="majorHAnsi"/>
        </w:rPr>
        <w:t xml:space="preserve"> </w:t>
      </w:r>
      <w:r w:rsidRPr="003A5D51">
        <w:rPr>
          <w:rFonts w:asciiTheme="majorHAnsi" w:hAnsiTheme="majorHAnsi"/>
        </w:rPr>
        <w:t>The Bid is</w:t>
      </w:r>
      <w:r w:rsidR="005D6B89" w:rsidRPr="003A5D51">
        <w:rPr>
          <w:rFonts w:asciiTheme="majorHAnsi" w:hAnsiTheme="majorHAnsi"/>
        </w:rPr>
        <w:t xml:space="preserve"> now </w:t>
      </w:r>
      <w:r w:rsidRPr="003A5D51">
        <w:rPr>
          <w:rFonts w:asciiTheme="majorHAnsi" w:hAnsiTheme="majorHAnsi"/>
        </w:rPr>
        <w:t>ready to be published.</w:t>
      </w:r>
    </w:p>
    <w:p w:rsidR="005D6B89" w:rsidRPr="003A5D51" w:rsidRDefault="00681B9B" w:rsidP="00681B9B">
      <w:pPr>
        <w:pStyle w:val="Heading4"/>
        <w:rPr>
          <w:rFonts w:asciiTheme="majorHAnsi" w:hAnsiTheme="majorHAnsi"/>
        </w:rPr>
      </w:pPr>
      <w:r w:rsidRPr="003A5D51">
        <w:rPr>
          <w:rFonts w:asciiTheme="majorHAnsi" w:hAnsiTheme="majorHAnsi"/>
        </w:rPr>
        <w:t>Vendor Notification</w:t>
      </w:r>
    </w:p>
    <w:p w:rsidR="00AC675C" w:rsidRPr="003A5D51" w:rsidRDefault="00681B9B" w:rsidP="00681B9B">
      <w:pPr>
        <w:pStyle w:val="NIndent2"/>
        <w:rPr>
          <w:rFonts w:asciiTheme="majorHAnsi" w:hAnsiTheme="majorHAnsi"/>
        </w:rPr>
      </w:pPr>
      <w:r w:rsidRPr="003A5D51">
        <w:rPr>
          <w:rFonts w:asciiTheme="majorHAnsi" w:hAnsiTheme="majorHAnsi"/>
        </w:rPr>
        <w:t xml:space="preserve">To publish the solicitation, navigate to the Summary tab of the Ready to Send Bid. On the bottom of the screen, there are two options in the </w:t>
      </w:r>
      <w:r w:rsidRPr="003A5D51">
        <w:rPr>
          <w:rFonts w:asciiTheme="majorHAnsi" w:hAnsiTheme="majorHAnsi"/>
          <w:bCs/>
        </w:rPr>
        <w:t xml:space="preserve">Send Bid Actions </w:t>
      </w:r>
      <w:r w:rsidRPr="003A5D51">
        <w:rPr>
          <w:rFonts w:asciiTheme="majorHAnsi" w:hAnsiTheme="majorHAnsi"/>
        </w:rPr>
        <w:t xml:space="preserve">section. </w:t>
      </w:r>
    </w:p>
    <w:p w:rsidR="004517F4" w:rsidRPr="003A5D51" w:rsidRDefault="000F6493" w:rsidP="004517F4">
      <w:pPr>
        <w:pStyle w:val="ScreenShot"/>
        <w:rPr>
          <w:rFonts w:asciiTheme="majorHAnsi" w:hAnsiTheme="majorHAnsi"/>
        </w:rPr>
      </w:pPr>
      <w:r w:rsidRPr="003A5D51">
        <w:rPr>
          <w:rFonts w:asciiTheme="majorHAnsi" w:hAnsiTheme="majorHAnsi"/>
          <w:noProof/>
        </w:rPr>
        <w:drawing>
          <wp:inline distT="0" distB="0" distL="0" distR="0" wp14:anchorId="3647A5A8" wp14:editId="75AAEC07">
            <wp:extent cx="5943600" cy="879475"/>
            <wp:effectExtent l="19050" t="19050" r="19050" b="158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842B4A.tmp"/>
                    <pic:cNvPicPr/>
                  </pic:nvPicPr>
                  <pic:blipFill>
                    <a:blip r:embed="rId42">
                      <a:extLst>
                        <a:ext uri="{28A0092B-C50C-407E-A947-70E740481C1C}">
                          <a14:useLocalDpi xmlns:a14="http://schemas.microsoft.com/office/drawing/2010/main" val="0"/>
                        </a:ext>
                      </a:extLst>
                    </a:blip>
                    <a:stretch>
                      <a:fillRect/>
                    </a:stretch>
                  </pic:blipFill>
                  <pic:spPr>
                    <a:xfrm>
                      <a:off x="0" y="0"/>
                      <a:ext cx="5943600" cy="879475"/>
                    </a:xfrm>
                    <a:prstGeom prst="rect">
                      <a:avLst/>
                    </a:prstGeom>
                    <a:ln>
                      <a:solidFill>
                        <a:schemeClr val="bg1">
                          <a:lumMod val="65000"/>
                        </a:schemeClr>
                      </a:solidFill>
                    </a:ln>
                  </pic:spPr>
                </pic:pic>
              </a:graphicData>
            </a:graphic>
          </wp:inline>
        </w:drawing>
      </w:r>
    </w:p>
    <w:p w:rsidR="00657414" w:rsidRPr="003A5D51" w:rsidRDefault="00681B9B" w:rsidP="00681B9B">
      <w:pPr>
        <w:pStyle w:val="NIndent2"/>
        <w:rPr>
          <w:rFonts w:asciiTheme="majorHAnsi" w:hAnsiTheme="majorHAnsi"/>
        </w:rPr>
      </w:pPr>
      <w:r w:rsidRPr="003A5D51">
        <w:rPr>
          <w:rFonts w:asciiTheme="majorHAnsi" w:hAnsiTheme="majorHAnsi"/>
        </w:rPr>
        <w:t>Users</w:t>
      </w:r>
      <w:r w:rsidR="00AC675C" w:rsidRPr="003A5D51">
        <w:rPr>
          <w:rFonts w:asciiTheme="majorHAnsi" w:hAnsiTheme="majorHAnsi"/>
        </w:rPr>
        <w:t xml:space="preserve"> can </w:t>
      </w:r>
      <w:r w:rsidRPr="003A5D51">
        <w:rPr>
          <w:rFonts w:asciiTheme="majorHAnsi" w:hAnsiTheme="majorHAnsi"/>
        </w:rPr>
        <w:t xml:space="preserve">select to </w:t>
      </w:r>
      <w:r w:rsidRPr="003A5D51">
        <w:rPr>
          <w:rFonts w:asciiTheme="majorHAnsi" w:hAnsiTheme="majorHAnsi"/>
          <w:bCs/>
        </w:rPr>
        <w:t xml:space="preserve">Change </w:t>
      </w:r>
      <w:r w:rsidR="00AC675C" w:rsidRPr="003A5D51">
        <w:rPr>
          <w:rFonts w:asciiTheme="majorHAnsi" w:hAnsiTheme="majorHAnsi"/>
          <w:bCs/>
        </w:rPr>
        <w:t xml:space="preserve">bid status to </w:t>
      </w:r>
      <w:proofErr w:type="spellStart"/>
      <w:r w:rsidR="00AC675C" w:rsidRPr="003A5D51">
        <w:rPr>
          <w:rFonts w:asciiTheme="majorHAnsi" w:hAnsiTheme="majorHAnsi"/>
          <w:bCs/>
        </w:rPr>
        <w:t>Sent</w:t>
      </w:r>
      <w:proofErr w:type="spellEnd"/>
      <w:r w:rsidRPr="003A5D51">
        <w:rPr>
          <w:rFonts w:asciiTheme="majorHAnsi" w:hAnsiTheme="majorHAnsi"/>
          <w:bCs/>
        </w:rPr>
        <w:t xml:space="preserve"> and Notify Vendors</w:t>
      </w:r>
      <w:r w:rsidRPr="003A5D51">
        <w:rPr>
          <w:rFonts w:asciiTheme="majorHAnsi" w:hAnsiTheme="majorHAnsi"/>
        </w:rPr>
        <w:t>, which will publish the solicitation and send an email to all of the v</w:t>
      </w:r>
      <w:r w:rsidR="00AC675C" w:rsidRPr="003A5D51">
        <w:rPr>
          <w:rFonts w:asciiTheme="majorHAnsi" w:hAnsiTheme="majorHAnsi"/>
        </w:rPr>
        <w:t xml:space="preserve">endors added on the Bidders tab. The other option is to </w:t>
      </w:r>
      <w:r w:rsidRPr="003A5D51">
        <w:rPr>
          <w:rFonts w:asciiTheme="majorHAnsi" w:hAnsiTheme="majorHAnsi"/>
          <w:bCs/>
        </w:rPr>
        <w:t xml:space="preserve">Change </w:t>
      </w:r>
      <w:r w:rsidR="00AC675C" w:rsidRPr="003A5D51">
        <w:rPr>
          <w:rFonts w:asciiTheme="majorHAnsi" w:hAnsiTheme="majorHAnsi"/>
          <w:bCs/>
        </w:rPr>
        <w:t xml:space="preserve">the bid status to </w:t>
      </w:r>
      <w:proofErr w:type="spellStart"/>
      <w:r w:rsidR="00AC675C" w:rsidRPr="003A5D51">
        <w:rPr>
          <w:rFonts w:asciiTheme="majorHAnsi" w:hAnsiTheme="majorHAnsi"/>
          <w:bCs/>
        </w:rPr>
        <w:t>Sent</w:t>
      </w:r>
      <w:proofErr w:type="spellEnd"/>
      <w:r w:rsidRPr="003A5D51">
        <w:rPr>
          <w:rFonts w:asciiTheme="majorHAnsi" w:hAnsiTheme="majorHAnsi"/>
          <w:bCs/>
        </w:rPr>
        <w:t xml:space="preserve"> only</w:t>
      </w:r>
      <w:r w:rsidRPr="003A5D51">
        <w:rPr>
          <w:rFonts w:asciiTheme="majorHAnsi" w:hAnsiTheme="majorHAnsi"/>
        </w:rPr>
        <w:t xml:space="preserve">, which will publish the solicitation, allowing vendors to access and respond, but will not send vendors an email to notify them. </w:t>
      </w:r>
    </w:p>
    <w:p w:rsidR="00681B9B" w:rsidRPr="003A5D51" w:rsidRDefault="00681B9B" w:rsidP="00681B9B">
      <w:pPr>
        <w:pStyle w:val="NIndent2"/>
        <w:rPr>
          <w:rFonts w:asciiTheme="majorHAnsi" w:hAnsiTheme="majorHAnsi"/>
        </w:rPr>
      </w:pPr>
      <w:r w:rsidRPr="003A5D51">
        <w:rPr>
          <w:rFonts w:asciiTheme="majorHAnsi" w:hAnsiTheme="majorHAnsi"/>
        </w:rPr>
        <w:t xml:space="preserve">If an email </w:t>
      </w:r>
      <w:r w:rsidR="00657414" w:rsidRPr="003A5D51">
        <w:rPr>
          <w:rFonts w:asciiTheme="majorHAnsi" w:hAnsiTheme="majorHAnsi"/>
        </w:rPr>
        <w:t xml:space="preserve">has been sent </w:t>
      </w:r>
      <w:r w:rsidRPr="003A5D51">
        <w:rPr>
          <w:rFonts w:asciiTheme="majorHAnsi" w:hAnsiTheme="majorHAnsi"/>
        </w:rPr>
        <w:t xml:space="preserve">to vendors, </w:t>
      </w:r>
      <w:r w:rsidR="00657414" w:rsidRPr="003A5D51">
        <w:rPr>
          <w:rFonts w:asciiTheme="majorHAnsi" w:hAnsiTheme="majorHAnsi"/>
        </w:rPr>
        <w:t xml:space="preserve">users can choose to Include </w:t>
      </w:r>
      <w:r w:rsidR="00657414" w:rsidRPr="003A5D51">
        <w:rPr>
          <w:rFonts w:asciiTheme="majorHAnsi" w:hAnsiTheme="majorHAnsi"/>
          <w:bCs/>
        </w:rPr>
        <w:t>Attachments</w:t>
      </w:r>
      <w:r w:rsidRPr="003A5D51">
        <w:rPr>
          <w:rFonts w:asciiTheme="majorHAnsi" w:hAnsiTheme="majorHAnsi"/>
          <w:bCs/>
        </w:rPr>
        <w:t xml:space="preserve"> with Vendor Email Notifications</w:t>
      </w:r>
      <w:r w:rsidRPr="003A5D51">
        <w:rPr>
          <w:rFonts w:asciiTheme="majorHAnsi" w:hAnsiTheme="majorHAnsi"/>
        </w:rPr>
        <w:t>, which will attach the Bid attachments to the email that is sent. This option should</w:t>
      </w:r>
      <w:r w:rsidR="00657414" w:rsidRPr="003A5D51">
        <w:rPr>
          <w:rFonts w:asciiTheme="majorHAnsi" w:hAnsiTheme="majorHAnsi"/>
        </w:rPr>
        <w:t xml:space="preserve"> generally</w:t>
      </w:r>
      <w:r w:rsidRPr="003A5D51">
        <w:rPr>
          <w:rFonts w:asciiTheme="majorHAnsi" w:hAnsiTheme="majorHAnsi"/>
        </w:rPr>
        <w:t xml:space="preserve"> NOT be used due to the likelihood that this wi</w:t>
      </w:r>
      <w:r w:rsidR="002226E4" w:rsidRPr="003A5D51">
        <w:rPr>
          <w:rFonts w:asciiTheme="majorHAnsi" w:hAnsiTheme="majorHAnsi"/>
        </w:rPr>
        <w:t>ll slow down your email system. T</w:t>
      </w:r>
      <w:r w:rsidRPr="003A5D51">
        <w:rPr>
          <w:rFonts w:asciiTheme="majorHAnsi" w:hAnsiTheme="majorHAnsi"/>
        </w:rPr>
        <w:t xml:space="preserve">he notification email may </w:t>
      </w:r>
      <w:r w:rsidR="002226E4" w:rsidRPr="003A5D51">
        <w:rPr>
          <w:rFonts w:asciiTheme="majorHAnsi" w:hAnsiTheme="majorHAnsi"/>
        </w:rPr>
        <w:t xml:space="preserve">also </w:t>
      </w:r>
      <w:r w:rsidRPr="003A5D51">
        <w:rPr>
          <w:rFonts w:asciiTheme="majorHAnsi" w:hAnsiTheme="majorHAnsi"/>
        </w:rPr>
        <w:t>be rejected by the vendor’s email system.</w:t>
      </w:r>
      <w:r w:rsidRPr="003A5D51">
        <w:rPr>
          <w:rFonts w:asciiTheme="majorHAnsi" w:hAnsiTheme="majorHAnsi"/>
          <w:bCs/>
        </w:rPr>
        <w:t xml:space="preserve"> </w:t>
      </w:r>
      <w:r w:rsidRPr="003A5D51">
        <w:rPr>
          <w:rFonts w:asciiTheme="majorHAnsi" w:hAnsiTheme="majorHAnsi"/>
        </w:rPr>
        <w:t xml:space="preserve">After </w:t>
      </w:r>
      <w:r w:rsidR="002226E4" w:rsidRPr="003A5D51">
        <w:rPr>
          <w:rFonts w:asciiTheme="majorHAnsi" w:hAnsiTheme="majorHAnsi"/>
        </w:rPr>
        <w:t>deciding whether to notify vendors</w:t>
      </w:r>
      <w:r w:rsidRPr="003A5D51">
        <w:rPr>
          <w:rFonts w:asciiTheme="majorHAnsi" w:hAnsiTheme="majorHAnsi"/>
        </w:rPr>
        <w:t xml:space="preserve">, </w:t>
      </w:r>
      <w:r w:rsidR="002226E4" w:rsidRPr="003A5D51">
        <w:rPr>
          <w:rFonts w:asciiTheme="majorHAnsi" w:hAnsiTheme="majorHAnsi"/>
        </w:rPr>
        <w:t>click</w:t>
      </w:r>
      <w:r w:rsidRPr="003A5D51">
        <w:rPr>
          <w:rFonts w:asciiTheme="majorHAnsi" w:hAnsiTheme="majorHAnsi"/>
        </w:rPr>
        <w:t xml:space="preserve"> </w:t>
      </w:r>
      <w:r w:rsidRPr="003A5D51">
        <w:rPr>
          <w:rFonts w:asciiTheme="majorHAnsi" w:hAnsiTheme="majorHAnsi"/>
          <w:bCs/>
        </w:rPr>
        <w:t>Send Bid</w:t>
      </w:r>
      <w:r w:rsidRPr="003A5D51">
        <w:rPr>
          <w:rFonts w:asciiTheme="majorHAnsi" w:hAnsiTheme="majorHAnsi"/>
        </w:rPr>
        <w:t xml:space="preserve">. The Bid </w:t>
      </w:r>
      <w:r w:rsidR="002226E4" w:rsidRPr="003A5D51">
        <w:rPr>
          <w:rFonts w:asciiTheme="majorHAnsi" w:hAnsiTheme="majorHAnsi"/>
        </w:rPr>
        <w:t xml:space="preserve">status changes to </w:t>
      </w:r>
      <w:proofErr w:type="spellStart"/>
      <w:r w:rsidR="002226E4" w:rsidRPr="003A5D51">
        <w:rPr>
          <w:rFonts w:asciiTheme="majorHAnsi" w:hAnsiTheme="majorHAnsi"/>
        </w:rPr>
        <w:t>Sent</w:t>
      </w:r>
      <w:proofErr w:type="spellEnd"/>
      <w:r w:rsidR="002226E4" w:rsidRPr="003A5D51">
        <w:rPr>
          <w:rFonts w:asciiTheme="majorHAnsi" w:hAnsiTheme="majorHAnsi"/>
        </w:rPr>
        <w:t>.</w:t>
      </w:r>
      <w:r w:rsidRPr="003A5D51">
        <w:rPr>
          <w:rFonts w:asciiTheme="majorHAnsi" w:hAnsiTheme="majorHAnsi"/>
        </w:rPr>
        <w:t xml:space="preserve"> </w:t>
      </w:r>
    </w:p>
    <w:p w:rsidR="002B4028" w:rsidRPr="003A5D51" w:rsidRDefault="002B4028">
      <w:pPr>
        <w:spacing w:after="160" w:line="259" w:lineRule="auto"/>
        <w:rPr>
          <w:rFonts w:asciiTheme="majorHAnsi" w:hAnsiTheme="majorHAnsi"/>
        </w:rPr>
      </w:pPr>
      <w:r w:rsidRPr="003A5D51">
        <w:rPr>
          <w:rFonts w:asciiTheme="majorHAnsi" w:hAnsiTheme="majorHAnsi"/>
        </w:rPr>
        <w:br w:type="page"/>
      </w:r>
    </w:p>
    <w:p w:rsidR="002F1A5F" w:rsidRPr="003A5D51" w:rsidRDefault="002226E4" w:rsidP="00681B9B">
      <w:pPr>
        <w:pStyle w:val="NIndent2"/>
        <w:rPr>
          <w:rFonts w:asciiTheme="majorHAnsi" w:hAnsiTheme="majorHAnsi"/>
        </w:rPr>
      </w:pPr>
      <w:r w:rsidRPr="003A5D51">
        <w:rPr>
          <w:rFonts w:asciiTheme="majorHAnsi" w:hAnsiTheme="majorHAnsi"/>
        </w:rPr>
        <w:lastRenderedPageBreak/>
        <w:t>A</w:t>
      </w:r>
      <w:r w:rsidR="00681B9B" w:rsidRPr="003A5D51">
        <w:rPr>
          <w:rFonts w:asciiTheme="majorHAnsi" w:hAnsiTheme="majorHAnsi"/>
        </w:rPr>
        <w:t xml:space="preserve">fter saving, </w:t>
      </w:r>
      <w:r w:rsidRPr="003A5D51">
        <w:rPr>
          <w:rFonts w:asciiTheme="majorHAnsi" w:hAnsiTheme="majorHAnsi"/>
        </w:rPr>
        <w:t xml:space="preserve">if the notification option was selected, </w:t>
      </w:r>
      <w:r w:rsidR="00681B9B" w:rsidRPr="003A5D51">
        <w:rPr>
          <w:rFonts w:asciiTheme="majorHAnsi" w:hAnsiTheme="majorHAnsi"/>
        </w:rPr>
        <w:t xml:space="preserve">the </w:t>
      </w:r>
      <w:r w:rsidR="00681B9B" w:rsidRPr="003A5D51">
        <w:rPr>
          <w:rFonts w:asciiTheme="majorHAnsi" w:hAnsiTheme="majorHAnsi"/>
          <w:bCs/>
        </w:rPr>
        <w:t>Vendor Notification Result</w:t>
      </w:r>
      <w:r w:rsidR="00681B9B" w:rsidRPr="003A5D51">
        <w:rPr>
          <w:rFonts w:asciiTheme="majorHAnsi" w:hAnsiTheme="majorHAnsi"/>
        </w:rPr>
        <w:t xml:space="preserve"> screen will display all of the vendors that were notified and the email address that the notification was sent to. </w:t>
      </w:r>
    </w:p>
    <w:p w:rsidR="002B4028" w:rsidRPr="003A5D51" w:rsidRDefault="002B4028" w:rsidP="002B4028">
      <w:pPr>
        <w:pStyle w:val="NIndent2"/>
        <w:ind w:left="0"/>
        <w:rPr>
          <w:rFonts w:asciiTheme="majorHAnsi" w:hAnsiTheme="majorHAnsi"/>
        </w:rPr>
      </w:pPr>
      <w:r w:rsidRPr="003A5D51">
        <w:rPr>
          <w:rFonts w:asciiTheme="majorHAnsi" w:hAnsiTheme="majorHAnsi"/>
          <w:noProof/>
        </w:rPr>
        <w:drawing>
          <wp:inline distT="0" distB="0" distL="0" distR="0" wp14:anchorId="392DCC1E" wp14:editId="2CFC733E">
            <wp:extent cx="5943600" cy="2174875"/>
            <wp:effectExtent l="19050" t="19050" r="19050" b="158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2174875"/>
                    </a:xfrm>
                    <a:prstGeom prst="rect">
                      <a:avLst/>
                    </a:prstGeom>
                    <a:ln>
                      <a:solidFill>
                        <a:schemeClr val="bg1">
                          <a:lumMod val="65000"/>
                        </a:schemeClr>
                      </a:solidFill>
                    </a:ln>
                  </pic:spPr>
                </pic:pic>
              </a:graphicData>
            </a:graphic>
          </wp:inline>
        </w:drawing>
      </w:r>
    </w:p>
    <w:p w:rsidR="002F1A5F" w:rsidRPr="003A5D51" w:rsidRDefault="002B4028" w:rsidP="002F1A5F">
      <w:pPr>
        <w:pStyle w:val="HelpfulTip"/>
        <w:rPr>
          <w:rStyle w:val="HelpfulTipChar"/>
          <w:rFonts w:asciiTheme="majorHAnsi" w:hAnsiTheme="majorHAnsi"/>
          <w:i/>
          <w:shd w:val="clear" w:color="auto" w:fill="auto"/>
        </w:rPr>
      </w:pPr>
      <w:r w:rsidRPr="003A5D51" w:rsidDel="002B4028">
        <w:rPr>
          <w:rFonts w:asciiTheme="majorHAnsi" w:hAnsiTheme="majorHAnsi"/>
        </w:rPr>
        <w:t xml:space="preserve"> </w:t>
      </w:r>
      <w:r w:rsidR="002F1A5F" w:rsidRPr="003A5D51">
        <w:rPr>
          <w:rStyle w:val="HelpfulTipChar"/>
          <w:rFonts w:asciiTheme="majorHAnsi" w:hAnsiTheme="majorHAnsi"/>
          <w:b/>
          <w:i/>
          <w:shd w:val="clear" w:color="auto" w:fill="auto"/>
        </w:rPr>
        <w:t>TIP</w:t>
      </w:r>
      <w:r w:rsidR="002F1A5F" w:rsidRPr="003A5D51">
        <w:rPr>
          <w:rStyle w:val="HelpfulTipChar"/>
          <w:rFonts w:asciiTheme="majorHAnsi" w:hAnsiTheme="majorHAnsi"/>
          <w:i/>
          <w:shd w:val="clear" w:color="auto" w:fill="auto"/>
        </w:rPr>
        <w:t xml:space="preserve">: </w:t>
      </w:r>
      <w:r w:rsidR="00681B9B" w:rsidRPr="003A5D51">
        <w:rPr>
          <w:rStyle w:val="HelpfulTipChar"/>
          <w:rFonts w:asciiTheme="majorHAnsi" w:hAnsiTheme="majorHAnsi"/>
          <w:i/>
          <w:shd w:val="clear" w:color="auto" w:fill="auto"/>
        </w:rPr>
        <w:t>This screen is not accessible again after clicking OK, so if it is needed for your records, you may wish to print this screen using your web browser</w:t>
      </w:r>
      <w:r w:rsidR="00EA67B8" w:rsidRPr="003A5D51">
        <w:rPr>
          <w:rStyle w:val="HelpfulTipChar"/>
          <w:rFonts w:asciiTheme="majorHAnsi" w:hAnsiTheme="majorHAnsi"/>
          <w:i/>
          <w:shd w:val="clear" w:color="auto" w:fill="auto"/>
        </w:rPr>
        <w:t xml:space="preserve"> or copy and paste the resulting table into Microsoft Excel</w:t>
      </w:r>
      <w:r w:rsidR="00681B9B" w:rsidRPr="003A5D51">
        <w:rPr>
          <w:rStyle w:val="HelpfulTipChar"/>
          <w:rFonts w:asciiTheme="majorHAnsi" w:hAnsiTheme="majorHAnsi"/>
          <w:i/>
          <w:shd w:val="clear" w:color="auto" w:fill="auto"/>
        </w:rPr>
        <w:t>.</w:t>
      </w:r>
      <w:r w:rsidR="002D7D46" w:rsidRPr="003A5D51">
        <w:rPr>
          <w:rStyle w:val="HelpfulTipChar"/>
          <w:rFonts w:asciiTheme="majorHAnsi" w:hAnsiTheme="majorHAnsi"/>
          <w:i/>
          <w:shd w:val="clear" w:color="auto" w:fill="auto"/>
        </w:rPr>
        <w:t xml:space="preserve"> An Excel spreadsheet is a searchable document.</w:t>
      </w:r>
    </w:p>
    <w:p w:rsidR="00681B9B" w:rsidRPr="003A5D51" w:rsidRDefault="00681B9B" w:rsidP="00681B9B">
      <w:pPr>
        <w:pStyle w:val="NIndent2"/>
        <w:rPr>
          <w:rFonts w:asciiTheme="majorHAnsi" w:hAnsiTheme="majorHAnsi"/>
        </w:rPr>
      </w:pPr>
      <w:r w:rsidRPr="003A5D51">
        <w:rPr>
          <w:rFonts w:asciiTheme="majorHAnsi" w:hAnsiTheme="majorHAnsi"/>
        </w:rPr>
        <w:t xml:space="preserve">Note that even after sending a Bid, it will not </w:t>
      </w:r>
      <w:r w:rsidR="006733B0" w:rsidRPr="003A5D51">
        <w:rPr>
          <w:rFonts w:asciiTheme="majorHAnsi" w:hAnsiTheme="majorHAnsi"/>
        </w:rPr>
        <w:t xml:space="preserve">send notices to vendors, </w:t>
      </w:r>
      <w:r w:rsidRPr="003A5D51">
        <w:rPr>
          <w:rFonts w:asciiTheme="majorHAnsi" w:hAnsiTheme="majorHAnsi"/>
        </w:rPr>
        <w:t>be viewable online</w:t>
      </w:r>
      <w:r w:rsidR="00EA67B8" w:rsidRPr="003A5D51">
        <w:rPr>
          <w:rFonts w:asciiTheme="majorHAnsi" w:hAnsiTheme="majorHAnsi"/>
        </w:rPr>
        <w:t>,</w:t>
      </w:r>
      <w:r w:rsidRPr="003A5D51">
        <w:rPr>
          <w:rFonts w:asciiTheme="majorHAnsi" w:hAnsiTheme="majorHAnsi"/>
        </w:rPr>
        <w:t xml:space="preserve"> or allow </w:t>
      </w:r>
      <w:r w:rsidR="002F1A5F" w:rsidRPr="003A5D51">
        <w:rPr>
          <w:rFonts w:asciiTheme="majorHAnsi" w:hAnsiTheme="majorHAnsi"/>
        </w:rPr>
        <w:t xml:space="preserve">a </w:t>
      </w:r>
      <w:r w:rsidRPr="003A5D51">
        <w:rPr>
          <w:rFonts w:asciiTheme="majorHAnsi" w:hAnsiTheme="majorHAnsi"/>
        </w:rPr>
        <w:t xml:space="preserve">response until the </w:t>
      </w:r>
      <w:r w:rsidRPr="003A5D51">
        <w:rPr>
          <w:rFonts w:asciiTheme="majorHAnsi" w:hAnsiTheme="majorHAnsi"/>
          <w:bCs/>
        </w:rPr>
        <w:t xml:space="preserve">Available Date </w:t>
      </w:r>
      <w:r w:rsidRPr="003A5D51">
        <w:rPr>
          <w:rFonts w:asciiTheme="majorHAnsi" w:hAnsiTheme="majorHAnsi"/>
        </w:rPr>
        <w:t xml:space="preserve">identified on the General tab of the Bid has been reached. </w:t>
      </w:r>
    </w:p>
    <w:p w:rsidR="00681B9B" w:rsidRPr="003A5D51" w:rsidRDefault="00681B9B" w:rsidP="00681B9B">
      <w:pPr>
        <w:pStyle w:val="NIndent2"/>
        <w:rPr>
          <w:rFonts w:asciiTheme="majorHAnsi" w:hAnsiTheme="majorHAnsi"/>
        </w:rPr>
      </w:pPr>
    </w:p>
    <w:p w:rsidR="00A71C51" w:rsidRPr="003A5D51" w:rsidRDefault="00A71C51">
      <w:pPr>
        <w:spacing w:after="160" w:line="259" w:lineRule="auto"/>
        <w:rPr>
          <w:rFonts w:asciiTheme="majorHAnsi" w:hAnsiTheme="majorHAnsi"/>
        </w:rPr>
      </w:pPr>
      <w:r w:rsidRPr="003A5D51">
        <w:rPr>
          <w:rFonts w:asciiTheme="majorHAnsi" w:hAnsiTheme="majorHAnsi"/>
        </w:rPr>
        <w:br w:type="page"/>
      </w:r>
    </w:p>
    <w:p w:rsidR="00A71C51" w:rsidRPr="003A5D51" w:rsidRDefault="00A71C51" w:rsidP="00A71C51">
      <w:pPr>
        <w:pStyle w:val="Activitynumber"/>
        <w:rPr>
          <w:rFonts w:asciiTheme="majorHAnsi" w:hAnsiTheme="majorHAnsi"/>
        </w:rPr>
      </w:pPr>
      <w:r w:rsidRPr="003A5D51">
        <w:rPr>
          <w:rFonts w:asciiTheme="majorHAnsi" w:hAnsiTheme="majorHAnsi"/>
        </w:rPr>
        <w:lastRenderedPageBreak/>
        <w:t xml:space="preserve">Activity </w:t>
      </w:r>
      <w:r w:rsidR="009C4F57" w:rsidRPr="003A5D51">
        <w:rPr>
          <w:rFonts w:asciiTheme="majorHAnsi" w:hAnsiTheme="majorHAnsi"/>
        </w:rPr>
        <w:t>13.1</w:t>
      </w:r>
    </w:p>
    <w:p w:rsidR="00A71C51" w:rsidRPr="003A5D51" w:rsidRDefault="00900B65" w:rsidP="00A71C51">
      <w:pPr>
        <w:pStyle w:val="Activitytitle"/>
        <w:rPr>
          <w:rFonts w:asciiTheme="majorHAnsi" w:hAnsiTheme="majorHAnsi"/>
        </w:rPr>
      </w:pPr>
      <w:bookmarkStart w:id="15" w:name="_Toc441766907"/>
      <w:r w:rsidRPr="003A5D51">
        <w:rPr>
          <w:rFonts w:asciiTheme="majorHAnsi" w:hAnsiTheme="majorHAnsi"/>
        </w:rPr>
        <w:t>Create a Bid Document</w:t>
      </w:r>
      <w:bookmarkEnd w:id="15"/>
    </w:p>
    <w:p w:rsidR="00A71C51" w:rsidRPr="003A5D51" w:rsidRDefault="00A71C51" w:rsidP="00A71C51">
      <w:pPr>
        <w:pStyle w:val="SCENARIO"/>
        <w:rPr>
          <w:rFonts w:asciiTheme="majorHAnsi" w:hAnsiTheme="majorHAnsi"/>
        </w:rPr>
      </w:pPr>
      <w:r w:rsidRPr="003A5D51">
        <w:rPr>
          <w:rFonts w:asciiTheme="majorHAnsi" w:hAnsiTheme="majorHAnsi"/>
        </w:rPr>
        <w:t>Scenario</w:t>
      </w:r>
    </w:p>
    <w:p w:rsidR="00A71C51" w:rsidRPr="003A5D51" w:rsidRDefault="00ED356C" w:rsidP="00A71C51">
      <w:pPr>
        <w:pBdr>
          <w:top w:val="thickThinLargeGap" w:sz="24" w:space="1" w:color="auto"/>
          <w:left w:val="thickThinLargeGap" w:sz="24" w:space="4" w:color="auto"/>
          <w:bottom w:val="thinThickLargeGap" w:sz="24" w:space="1" w:color="auto"/>
          <w:right w:val="thinThickLargeGap" w:sz="24" w:space="4" w:color="auto"/>
        </w:pBdr>
        <w:rPr>
          <w:rFonts w:asciiTheme="majorHAnsi" w:hAnsiTheme="majorHAnsi"/>
        </w:rPr>
      </w:pPr>
      <w:r w:rsidRPr="003A5D51">
        <w:rPr>
          <w:rFonts w:asciiTheme="majorHAnsi" w:hAnsiTheme="majorHAnsi"/>
        </w:rPr>
        <w:t>You have received a request to create a Bid document.</w:t>
      </w:r>
    </w:p>
    <w:p w:rsidR="00A71C51" w:rsidRPr="003A5D51" w:rsidRDefault="00A71C51" w:rsidP="00A71C51">
      <w:pPr>
        <w:pStyle w:val="Scenaro-Setup-Stepsheaders"/>
        <w:rPr>
          <w:rFonts w:asciiTheme="majorHAnsi" w:hAnsiTheme="majorHAnsi"/>
        </w:rPr>
      </w:pPr>
      <w:r w:rsidRPr="003A5D51">
        <w:rPr>
          <w:rFonts w:asciiTheme="majorHAnsi" w:hAnsiTheme="majorHAnsi"/>
        </w:rPr>
        <w:t>Setup</w:t>
      </w:r>
    </w:p>
    <w:p w:rsidR="00A71C51" w:rsidRPr="003A5D51" w:rsidRDefault="00A71C51" w:rsidP="00A71C51">
      <w:pPr>
        <w:pStyle w:val="Activitysetuplist"/>
        <w:tabs>
          <w:tab w:val="left" w:pos="180"/>
          <w:tab w:val="left" w:pos="360"/>
        </w:tabs>
        <w:rPr>
          <w:rFonts w:asciiTheme="majorHAnsi" w:hAnsiTheme="majorHAnsi"/>
        </w:rPr>
      </w:pPr>
      <w:r w:rsidRPr="003A5D51">
        <w:rPr>
          <w:rFonts w:asciiTheme="majorHAnsi" w:hAnsiTheme="majorHAnsi"/>
        </w:rPr>
        <w:t>User is logged in to the ProcureAZ home page</w:t>
      </w:r>
      <w:r w:rsidR="00900B65" w:rsidRPr="003A5D51">
        <w:rPr>
          <w:rFonts w:asciiTheme="majorHAnsi" w:hAnsiTheme="majorHAnsi"/>
        </w:rPr>
        <w:t xml:space="preserve"> as a user with the Basic </w:t>
      </w:r>
      <w:r w:rsidR="005060FC" w:rsidRPr="003A5D51">
        <w:rPr>
          <w:rFonts w:asciiTheme="majorHAnsi" w:hAnsiTheme="majorHAnsi"/>
        </w:rPr>
        <w:t xml:space="preserve">Purchasing </w:t>
      </w:r>
      <w:r w:rsidRPr="003A5D51">
        <w:rPr>
          <w:rFonts w:asciiTheme="majorHAnsi" w:hAnsiTheme="majorHAnsi"/>
        </w:rPr>
        <w:t>role.</w:t>
      </w:r>
    </w:p>
    <w:p w:rsidR="00A71C51" w:rsidRPr="003A5D51" w:rsidRDefault="00A71C51" w:rsidP="00A71C51">
      <w:pPr>
        <w:pStyle w:val="Scenaro-Setup-Stepsheaders"/>
        <w:rPr>
          <w:rFonts w:asciiTheme="majorHAnsi" w:hAnsiTheme="majorHAnsi"/>
        </w:rPr>
      </w:pPr>
      <w:r w:rsidRPr="003A5D51">
        <w:rPr>
          <w:rFonts w:asciiTheme="majorHAnsi" w:hAnsiTheme="majorHAnsi"/>
        </w:rPr>
        <w:t>Steps</w:t>
      </w:r>
    </w:p>
    <w:p w:rsidR="00A71C51" w:rsidRPr="003A5D51" w:rsidRDefault="00900B65" w:rsidP="00900B65">
      <w:pPr>
        <w:pStyle w:val="Activitysummarystep"/>
        <w:tabs>
          <w:tab w:val="num" w:pos="360"/>
        </w:tabs>
        <w:rPr>
          <w:rFonts w:asciiTheme="majorHAnsi" w:hAnsiTheme="majorHAnsi"/>
        </w:rPr>
      </w:pPr>
      <w:r w:rsidRPr="003A5D51">
        <w:rPr>
          <w:rFonts w:asciiTheme="majorHAnsi" w:hAnsiTheme="majorHAnsi"/>
        </w:rPr>
        <w:t>Create a new Bid by converting a Requisition document.</w:t>
      </w:r>
    </w:p>
    <w:p w:rsidR="00900B65" w:rsidRPr="003A5D51" w:rsidRDefault="00900B65" w:rsidP="00900B65">
      <w:pPr>
        <w:pStyle w:val="Activitysummarystep"/>
        <w:numPr>
          <w:ilvl w:val="0"/>
          <w:numId w:val="25"/>
        </w:numPr>
        <w:rPr>
          <w:rFonts w:asciiTheme="majorHAnsi" w:hAnsiTheme="majorHAnsi"/>
        </w:rPr>
      </w:pPr>
      <w:r w:rsidRPr="003A5D51">
        <w:rPr>
          <w:rFonts w:asciiTheme="majorHAnsi" w:hAnsiTheme="majorHAnsi"/>
        </w:rPr>
        <w:t>Add Items to the Bid document.</w:t>
      </w:r>
    </w:p>
    <w:p w:rsidR="00900B65" w:rsidRPr="003A5D51" w:rsidRDefault="00900B65" w:rsidP="00900B65">
      <w:pPr>
        <w:pStyle w:val="Activitysummarystep"/>
        <w:numPr>
          <w:ilvl w:val="0"/>
          <w:numId w:val="25"/>
        </w:numPr>
        <w:rPr>
          <w:rFonts w:asciiTheme="majorHAnsi" w:hAnsiTheme="majorHAnsi"/>
        </w:rPr>
      </w:pPr>
      <w:r w:rsidRPr="003A5D51">
        <w:rPr>
          <w:rFonts w:asciiTheme="majorHAnsi" w:hAnsiTheme="majorHAnsi"/>
        </w:rPr>
        <w:t>Add an Attachment to the Bid document.</w:t>
      </w:r>
    </w:p>
    <w:p w:rsidR="00900B65" w:rsidRPr="003A5D51" w:rsidRDefault="00900B65" w:rsidP="00900B65">
      <w:pPr>
        <w:pStyle w:val="Activitysummarystep"/>
        <w:numPr>
          <w:ilvl w:val="0"/>
          <w:numId w:val="25"/>
        </w:numPr>
        <w:rPr>
          <w:rFonts w:asciiTheme="majorHAnsi" w:hAnsiTheme="majorHAnsi"/>
        </w:rPr>
      </w:pPr>
      <w:r w:rsidRPr="003A5D51">
        <w:rPr>
          <w:rFonts w:asciiTheme="majorHAnsi" w:hAnsiTheme="majorHAnsi"/>
        </w:rPr>
        <w:t>Add Vendors to the Bidders tab of the Bid document.</w:t>
      </w:r>
    </w:p>
    <w:p w:rsidR="00900B65" w:rsidRPr="003A5D51" w:rsidRDefault="00900B65" w:rsidP="00900B65">
      <w:pPr>
        <w:pStyle w:val="Activitysummarystep"/>
        <w:numPr>
          <w:ilvl w:val="0"/>
          <w:numId w:val="25"/>
        </w:numPr>
        <w:rPr>
          <w:rFonts w:asciiTheme="majorHAnsi" w:hAnsiTheme="majorHAnsi"/>
        </w:rPr>
      </w:pPr>
      <w:r w:rsidRPr="003A5D51">
        <w:rPr>
          <w:rFonts w:asciiTheme="majorHAnsi" w:hAnsiTheme="majorHAnsi"/>
        </w:rPr>
        <w:t>Add Questions for the Bidders.</w:t>
      </w:r>
    </w:p>
    <w:p w:rsidR="00EF321A" w:rsidRPr="003A5D51" w:rsidRDefault="00EF321A" w:rsidP="00EF321A">
      <w:pPr>
        <w:pStyle w:val="Activitysummarystep"/>
        <w:numPr>
          <w:ilvl w:val="0"/>
          <w:numId w:val="25"/>
        </w:numPr>
        <w:rPr>
          <w:rFonts w:asciiTheme="majorHAnsi" w:hAnsiTheme="majorHAnsi"/>
        </w:rPr>
      </w:pPr>
      <w:r w:rsidRPr="003A5D51">
        <w:rPr>
          <w:rFonts w:asciiTheme="majorHAnsi" w:hAnsiTheme="majorHAnsi"/>
        </w:rPr>
        <w:t>Submit and send the Bid to vendors</w:t>
      </w:r>
    </w:p>
    <w:p w:rsidR="00A71C51" w:rsidRPr="003A5D51" w:rsidRDefault="00A71C51" w:rsidP="00A71C51">
      <w:pPr>
        <w:rPr>
          <w:rFonts w:asciiTheme="majorHAnsi" w:hAnsiTheme="majorHAnsi"/>
        </w:rPr>
      </w:pPr>
      <w:r w:rsidRPr="003A5D51">
        <w:rPr>
          <w:rFonts w:asciiTheme="majorHAnsi" w:hAnsiTheme="majorHAnsi"/>
        </w:rPr>
        <w:br w:type="page"/>
      </w:r>
    </w:p>
    <w:p w:rsidR="00A71C51" w:rsidRPr="003A5D51" w:rsidRDefault="00A36AD9" w:rsidP="009C4F57">
      <w:pPr>
        <w:pStyle w:val="Lessontitle"/>
        <w:numPr>
          <w:ilvl w:val="1"/>
          <w:numId w:val="39"/>
        </w:numPr>
        <w:tabs>
          <w:tab w:val="left" w:pos="900"/>
        </w:tabs>
        <w:outlineLvl w:val="1"/>
        <w:rPr>
          <w:rFonts w:asciiTheme="majorHAnsi" w:hAnsiTheme="majorHAnsi"/>
        </w:rPr>
      </w:pPr>
      <w:bookmarkStart w:id="16" w:name="_Toc441766908"/>
      <w:r w:rsidRPr="003A5D51">
        <w:rPr>
          <w:rFonts w:asciiTheme="majorHAnsi" w:hAnsiTheme="majorHAnsi"/>
        </w:rPr>
        <w:lastRenderedPageBreak/>
        <w:t>Bid Management</w:t>
      </w:r>
      <w:bookmarkEnd w:id="16"/>
    </w:p>
    <w:p w:rsidR="00A71C51" w:rsidRPr="003A5D51" w:rsidRDefault="00A36AD9" w:rsidP="00A71C51">
      <w:pPr>
        <w:pStyle w:val="NIndent0"/>
        <w:rPr>
          <w:rFonts w:asciiTheme="majorHAnsi" w:hAnsiTheme="majorHAnsi"/>
        </w:rPr>
      </w:pPr>
      <w:r w:rsidRPr="003A5D51">
        <w:rPr>
          <w:rFonts w:asciiTheme="majorHAnsi" w:hAnsiTheme="majorHAnsi"/>
        </w:rPr>
        <w:t>M</w:t>
      </w:r>
      <w:r w:rsidR="005B7007" w:rsidRPr="003A5D51">
        <w:rPr>
          <w:rFonts w:asciiTheme="majorHAnsi" w:hAnsiTheme="majorHAnsi"/>
        </w:rPr>
        <w:t xml:space="preserve">anaging Bids after they have been approved and </w:t>
      </w:r>
      <w:r w:rsidR="00E35E8B" w:rsidRPr="003A5D51">
        <w:rPr>
          <w:rFonts w:asciiTheme="majorHAnsi" w:hAnsiTheme="majorHAnsi"/>
        </w:rPr>
        <w:t xml:space="preserve">notices have been </w:t>
      </w:r>
      <w:r w:rsidR="005B7007" w:rsidRPr="003A5D51">
        <w:rPr>
          <w:rFonts w:asciiTheme="majorHAnsi" w:hAnsiTheme="majorHAnsi"/>
        </w:rPr>
        <w:t>sent to vendors involves locating Bids, reviewing quote activity, responding to vendor questions, and applying amendments to the Bid document.</w:t>
      </w:r>
    </w:p>
    <w:p w:rsidR="00A71C51" w:rsidRPr="003A5D51" w:rsidRDefault="00A71C51" w:rsidP="00A71C51">
      <w:pPr>
        <w:pStyle w:val="Heading3"/>
        <w:rPr>
          <w:rFonts w:asciiTheme="majorHAnsi" w:hAnsiTheme="majorHAnsi"/>
        </w:rPr>
      </w:pPr>
      <w:bookmarkStart w:id="17" w:name="_Toc441766909"/>
      <w:r w:rsidRPr="003A5D51">
        <w:rPr>
          <w:rFonts w:asciiTheme="majorHAnsi" w:hAnsiTheme="majorHAnsi"/>
        </w:rPr>
        <w:t>Finding your Posted Bid</w:t>
      </w:r>
      <w:bookmarkEnd w:id="17"/>
    </w:p>
    <w:p w:rsidR="00A71C51" w:rsidRPr="003A5D51" w:rsidRDefault="00A36AD9" w:rsidP="00A71C51">
      <w:pPr>
        <w:pStyle w:val="NIndent1"/>
        <w:rPr>
          <w:rFonts w:asciiTheme="majorHAnsi" w:hAnsiTheme="majorHAnsi"/>
        </w:rPr>
      </w:pPr>
      <w:r w:rsidRPr="003A5D51">
        <w:rPr>
          <w:rFonts w:asciiTheme="majorHAnsi" w:hAnsiTheme="majorHAnsi"/>
        </w:rPr>
        <w:t xml:space="preserve">While the Bid is available to vendors for response, it remains in Sent status. To locate the Bid, click the Documents drop-down menu in the Navigation bar, hover the mouse over Bids, and select Sent. All Bids in Sent status will be displayed starting with the most recent at the top. Bids in Sent status allow only a few actions, which include the following: </w:t>
      </w:r>
    </w:p>
    <w:p w:rsidR="00A36AD9" w:rsidRPr="003A5D51" w:rsidRDefault="00A36AD9" w:rsidP="00A36AD9">
      <w:pPr>
        <w:pStyle w:val="ListIndent2"/>
        <w:rPr>
          <w:rFonts w:asciiTheme="majorHAnsi" w:hAnsiTheme="majorHAnsi"/>
          <w:b w:val="0"/>
        </w:rPr>
      </w:pPr>
      <w:r w:rsidRPr="003A5D51">
        <w:rPr>
          <w:rFonts w:asciiTheme="majorHAnsi" w:hAnsiTheme="majorHAnsi"/>
          <w:b w:val="0"/>
        </w:rPr>
        <w:t>View the vendors that have acknowledged receipt of the Bid and responded</w:t>
      </w:r>
    </w:p>
    <w:p w:rsidR="00A36AD9" w:rsidRPr="003A5D51" w:rsidRDefault="00A36AD9" w:rsidP="00A36AD9">
      <w:pPr>
        <w:pStyle w:val="ListIndent2"/>
        <w:rPr>
          <w:rFonts w:asciiTheme="majorHAnsi" w:hAnsiTheme="majorHAnsi"/>
          <w:b w:val="0"/>
        </w:rPr>
      </w:pPr>
      <w:r w:rsidRPr="003A5D51">
        <w:rPr>
          <w:rFonts w:asciiTheme="majorHAnsi" w:hAnsiTheme="majorHAnsi"/>
          <w:b w:val="0"/>
        </w:rPr>
        <w:t>Manage the Q &amp; A on the Bid</w:t>
      </w:r>
    </w:p>
    <w:p w:rsidR="00A36AD9" w:rsidRPr="003A5D51" w:rsidRDefault="00A36AD9" w:rsidP="00A36AD9">
      <w:pPr>
        <w:pStyle w:val="ListIndent2"/>
        <w:rPr>
          <w:rFonts w:asciiTheme="majorHAnsi" w:hAnsiTheme="majorHAnsi"/>
          <w:b w:val="0"/>
        </w:rPr>
      </w:pPr>
      <w:r w:rsidRPr="003A5D51">
        <w:rPr>
          <w:rFonts w:asciiTheme="majorHAnsi" w:hAnsiTheme="majorHAnsi"/>
          <w:b w:val="0"/>
        </w:rPr>
        <w:t>Create and apply amendments to the Bid</w:t>
      </w:r>
    </w:p>
    <w:p w:rsidR="00A71C51" w:rsidRPr="003A5D51" w:rsidRDefault="00A36AD9" w:rsidP="00A36AD9">
      <w:pPr>
        <w:pStyle w:val="ListIndent2"/>
        <w:rPr>
          <w:rFonts w:asciiTheme="majorHAnsi" w:hAnsiTheme="majorHAnsi"/>
          <w:b w:val="0"/>
        </w:rPr>
      </w:pPr>
      <w:r w:rsidRPr="003A5D51">
        <w:rPr>
          <w:rFonts w:asciiTheme="majorHAnsi" w:hAnsiTheme="majorHAnsi"/>
          <w:b w:val="0"/>
        </w:rPr>
        <w:t>Open the Bid to view the submitted responses after the Open Date</w:t>
      </w:r>
    </w:p>
    <w:p w:rsidR="00A71C51" w:rsidRPr="003A5D51" w:rsidRDefault="00A71C51" w:rsidP="00A71C51">
      <w:pPr>
        <w:pStyle w:val="Heading3"/>
        <w:rPr>
          <w:rFonts w:asciiTheme="majorHAnsi" w:hAnsiTheme="majorHAnsi"/>
        </w:rPr>
      </w:pPr>
      <w:bookmarkStart w:id="18" w:name="_Toc441766910"/>
      <w:r w:rsidRPr="003A5D51">
        <w:rPr>
          <w:rFonts w:asciiTheme="majorHAnsi" w:hAnsiTheme="majorHAnsi"/>
        </w:rPr>
        <w:t>Reviewing the Bid Holder List and Quote Activity</w:t>
      </w:r>
      <w:bookmarkEnd w:id="18"/>
    </w:p>
    <w:p w:rsidR="005B7007" w:rsidRPr="003A5D51" w:rsidRDefault="005E4AAD" w:rsidP="00A71C51">
      <w:pPr>
        <w:pStyle w:val="NIndent1"/>
        <w:rPr>
          <w:rFonts w:asciiTheme="majorHAnsi" w:hAnsiTheme="majorHAnsi"/>
        </w:rPr>
      </w:pPr>
      <w:r w:rsidRPr="003A5D51">
        <w:rPr>
          <w:rFonts w:asciiTheme="majorHAnsi" w:hAnsiTheme="majorHAnsi"/>
        </w:rPr>
        <w:t>In the Navigation bar, click Documents, hover the mouse over Bids, and select Sent. I</w:t>
      </w:r>
      <w:r w:rsidR="005B7007" w:rsidRPr="003A5D51">
        <w:rPr>
          <w:rFonts w:asciiTheme="majorHAnsi" w:hAnsiTheme="majorHAnsi"/>
        </w:rPr>
        <w:t xml:space="preserve">n the list of </w:t>
      </w:r>
      <w:r w:rsidRPr="003A5D51">
        <w:rPr>
          <w:rFonts w:asciiTheme="majorHAnsi" w:hAnsiTheme="majorHAnsi"/>
        </w:rPr>
        <w:t xml:space="preserve">sent </w:t>
      </w:r>
      <w:r w:rsidR="005B7007" w:rsidRPr="003A5D51">
        <w:rPr>
          <w:rFonts w:asciiTheme="majorHAnsi" w:hAnsiTheme="majorHAnsi"/>
        </w:rPr>
        <w:t xml:space="preserve">Bid documents, the Bid Holder column is displayed on the far right. Click the List link to display a list of vendors that have viewed and acknowledged the bid, meaning that they have elected to be informed of any amendments to the document. </w:t>
      </w:r>
    </w:p>
    <w:p w:rsidR="00495E24" w:rsidRPr="003A5D51" w:rsidRDefault="00495E24" w:rsidP="00495E24">
      <w:pPr>
        <w:jc w:val="center"/>
        <w:rPr>
          <w:rFonts w:asciiTheme="majorHAnsi" w:hAnsiTheme="majorHAnsi"/>
          <w:b/>
        </w:rPr>
      </w:pPr>
      <w:r w:rsidRPr="003A5D51">
        <w:rPr>
          <w:rFonts w:asciiTheme="majorHAnsi" w:hAnsiTheme="majorHAnsi"/>
          <w:noProof/>
        </w:rPr>
        <w:drawing>
          <wp:inline distT="0" distB="0" distL="0" distR="0" wp14:anchorId="4CD85D6B" wp14:editId="2384B84D">
            <wp:extent cx="5351264" cy="1924050"/>
            <wp:effectExtent l="0" t="0" r="190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74045" cy="1932241"/>
                    </a:xfrm>
                    <a:prstGeom prst="rect">
                      <a:avLst/>
                    </a:prstGeom>
                    <a:noFill/>
                    <a:ln>
                      <a:noFill/>
                    </a:ln>
                  </pic:spPr>
                </pic:pic>
              </a:graphicData>
            </a:graphic>
          </wp:inline>
        </w:drawing>
      </w:r>
    </w:p>
    <w:p w:rsidR="00495E24" w:rsidRPr="003A5D51" w:rsidRDefault="00495E24" w:rsidP="00495E24">
      <w:pPr>
        <w:pStyle w:val="NIndent2"/>
        <w:rPr>
          <w:rFonts w:asciiTheme="majorHAnsi" w:hAnsiTheme="majorHAnsi"/>
        </w:rPr>
      </w:pPr>
      <w:r w:rsidRPr="003A5D51">
        <w:rPr>
          <w:rFonts w:asciiTheme="majorHAnsi" w:hAnsiTheme="majorHAnsi"/>
        </w:rPr>
        <w:t xml:space="preserve">Click the List link in the Bid Holder column on the right for the appropriate Bid to see the list </w:t>
      </w:r>
    </w:p>
    <w:p w:rsidR="00495E24" w:rsidRPr="003A5D51" w:rsidRDefault="00495E24">
      <w:pPr>
        <w:spacing w:after="160" w:line="259" w:lineRule="auto"/>
        <w:rPr>
          <w:rFonts w:asciiTheme="majorHAnsi" w:hAnsiTheme="majorHAnsi"/>
        </w:rPr>
      </w:pPr>
      <w:r w:rsidRPr="003A5D51">
        <w:rPr>
          <w:rFonts w:asciiTheme="majorHAnsi" w:hAnsiTheme="majorHAnsi"/>
        </w:rPr>
        <w:br w:type="page"/>
      </w:r>
    </w:p>
    <w:p w:rsidR="00495E24" w:rsidRPr="003A5D51" w:rsidRDefault="00495E24" w:rsidP="00495E24">
      <w:pPr>
        <w:pStyle w:val="NIndent2"/>
        <w:rPr>
          <w:rFonts w:asciiTheme="majorHAnsi" w:hAnsiTheme="majorHAnsi"/>
        </w:rPr>
      </w:pPr>
      <w:proofErr w:type="gramStart"/>
      <w:r w:rsidRPr="003A5D51">
        <w:rPr>
          <w:rFonts w:asciiTheme="majorHAnsi" w:hAnsiTheme="majorHAnsi"/>
        </w:rPr>
        <w:lastRenderedPageBreak/>
        <w:t>of</w:t>
      </w:r>
      <w:proofErr w:type="gramEnd"/>
      <w:r w:rsidRPr="003A5D51">
        <w:rPr>
          <w:rFonts w:asciiTheme="majorHAnsi" w:hAnsiTheme="majorHAnsi"/>
        </w:rPr>
        <w:t xml:space="preserve"> vendors that have officially acknowledged viewing the document.</w:t>
      </w:r>
    </w:p>
    <w:p w:rsidR="00495E24" w:rsidRPr="003A5D51" w:rsidRDefault="00495E24" w:rsidP="00495E24">
      <w:pPr>
        <w:jc w:val="center"/>
        <w:rPr>
          <w:rFonts w:asciiTheme="majorHAnsi" w:hAnsiTheme="majorHAnsi"/>
          <w:b/>
        </w:rPr>
      </w:pPr>
      <w:r w:rsidRPr="003A5D51">
        <w:rPr>
          <w:rFonts w:asciiTheme="majorHAnsi" w:hAnsiTheme="majorHAnsi"/>
          <w:noProof/>
        </w:rPr>
        <w:drawing>
          <wp:inline distT="0" distB="0" distL="0" distR="0" wp14:anchorId="0468FC3F" wp14:editId="4AA1AC9E">
            <wp:extent cx="4124325" cy="2719589"/>
            <wp:effectExtent l="0" t="0" r="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124325" cy="2719589"/>
                    </a:xfrm>
                    <a:prstGeom prst="rect">
                      <a:avLst/>
                    </a:prstGeom>
                  </pic:spPr>
                </pic:pic>
              </a:graphicData>
            </a:graphic>
          </wp:inline>
        </w:drawing>
      </w:r>
    </w:p>
    <w:p w:rsidR="00495E24" w:rsidRPr="003A5D51" w:rsidRDefault="00495E24" w:rsidP="00495E24">
      <w:pPr>
        <w:pStyle w:val="Heading4"/>
        <w:rPr>
          <w:rFonts w:asciiTheme="majorHAnsi" w:hAnsiTheme="majorHAnsi"/>
        </w:rPr>
      </w:pPr>
      <w:r w:rsidRPr="003A5D51">
        <w:rPr>
          <w:rFonts w:asciiTheme="majorHAnsi" w:hAnsiTheme="majorHAnsi"/>
        </w:rPr>
        <w:t>Emailing Vendors</w:t>
      </w:r>
    </w:p>
    <w:p w:rsidR="00495E24" w:rsidRPr="003A5D51" w:rsidRDefault="00495E24" w:rsidP="00495E24">
      <w:pPr>
        <w:pStyle w:val="NIndent2"/>
        <w:rPr>
          <w:rFonts w:asciiTheme="majorHAnsi" w:hAnsiTheme="majorHAnsi"/>
        </w:rPr>
      </w:pPr>
      <w:r w:rsidRPr="003A5D51">
        <w:rPr>
          <w:rFonts w:asciiTheme="majorHAnsi" w:hAnsiTheme="majorHAnsi"/>
        </w:rPr>
        <w:t>If necessary, an email can be sent to selected vendors by checking the Send Mail check box and clicking Send Mail button at the bottom of the Bid Holder List screen. The email form allows users to build an email with fields for a Subject and Text. Any attachments on the Bid can also be attached to the email by selecting their check box. When the email has been composed, click Send to send out the email.</w:t>
      </w:r>
    </w:p>
    <w:p w:rsidR="00495E24" w:rsidRPr="003A5D51" w:rsidRDefault="00495E24" w:rsidP="00495E24">
      <w:pPr>
        <w:jc w:val="center"/>
        <w:rPr>
          <w:rFonts w:asciiTheme="majorHAnsi" w:hAnsiTheme="majorHAnsi"/>
          <w:b/>
        </w:rPr>
      </w:pPr>
      <w:r w:rsidRPr="003A5D51">
        <w:rPr>
          <w:rFonts w:asciiTheme="majorHAnsi" w:hAnsiTheme="majorHAnsi"/>
          <w:noProof/>
        </w:rPr>
        <w:drawing>
          <wp:inline distT="0" distB="0" distL="0" distR="0" wp14:anchorId="3767F7ED" wp14:editId="2A9F005D">
            <wp:extent cx="4495800" cy="303658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506086" cy="3043533"/>
                    </a:xfrm>
                    <a:prstGeom prst="rect">
                      <a:avLst/>
                    </a:prstGeom>
                  </pic:spPr>
                </pic:pic>
              </a:graphicData>
            </a:graphic>
          </wp:inline>
        </w:drawing>
      </w:r>
    </w:p>
    <w:p w:rsidR="00495E24" w:rsidRPr="003A5D51" w:rsidRDefault="00495E24" w:rsidP="00495E24">
      <w:pPr>
        <w:pStyle w:val="NIndent2"/>
        <w:rPr>
          <w:rFonts w:asciiTheme="majorHAnsi" w:hAnsiTheme="majorHAnsi"/>
        </w:rPr>
      </w:pPr>
    </w:p>
    <w:p w:rsidR="00495E24" w:rsidRPr="003A5D51" w:rsidRDefault="00495E24" w:rsidP="00495E24">
      <w:pPr>
        <w:pStyle w:val="HelpfulTip"/>
        <w:rPr>
          <w:rFonts w:asciiTheme="majorHAnsi" w:hAnsiTheme="majorHAnsi"/>
        </w:rPr>
      </w:pPr>
      <w:r w:rsidRPr="003A5D51">
        <w:rPr>
          <w:rFonts w:asciiTheme="majorHAnsi" w:hAnsiTheme="majorHAnsi"/>
          <w:b/>
        </w:rPr>
        <w:lastRenderedPageBreak/>
        <w:t>TIP:</w:t>
      </w:r>
      <w:r w:rsidRPr="003A5D51">
        <w:rPr>
          <w:rFonts w:asciiTheme="majorHAnsi" w:hAnsiTheme="majorHAnsi"/>
        </w:rPr>
        <w:t xml:space="preserve"> You will not have a copy of the email in your sent mail, so if you need a copy of the email, include your email address in the Additional Email field.</w:t>
      </w:r>
    </w:p>
    <w:p w:rsidR="005B7007" w:rsidRPr="003A5D51" w:rsidRDefault="00495E24" w:rsidP="005B7007">
      <w:pPr>
        <w:pStyle w:val="Heading4"/>
        <w:rPr>
          <w:rFonts w:asciiTheme="majorHAnsi" w:hAnsiTheme="majorHAnsi"/>
        </w:rPr>
      </w:pPr>
      <w:r w:rsidRPr="003A5D51">
        <w:rPr>
          <w:rFonts w:asciiTheme="majorHAnsi" w:hAnsiTheme="majorHAnsi"/>
        </w:rPr>
        <w:t>Managing</w:t>
      </w:r>
      <w:r w:rsidR="005B7007" w:rsidRPr="003A5D51">
        <w:rPr>
          <w:rFonts w:asciiTheme="majorHAnsi" w:hAnsiTheme="majorHAnsi"/>
        </w:rPr>
        <w:t xml:space="preserve"> Vendors</w:t>
      </w:r>
    </w:p>
    <w:p w:rsidR="002D5C47" w:rsidRPr="003A5D51" w:rsidRDefault="002D5C47" w:rsidP="00EE7443">
      <w:pPr>
        <w:pStyle w:val="NIndent2"/>
        <w:rPr>
          <w:rFonts w:asciiTheme="majorHAnsi" w:hAnsiTheme="majorHAnsi"/>
        </w:rPr>
      </w:pPr>
      <w:r w:rsidRPr="003A5D51">
        <w:rPr>
          <w:rFonts w:asciiTheme="majorHAnsi" w:hAnsiTheme="majorHAnsi"/>
        </w:rPr>
        <w:t xml:space="preserve">From the Bidders tab on the Bid document, users can add vendors to the Bid Holder List to enable email notification of amendments. New vendors can also be added and a manual notification email can be sent to them regarding the Bid. </w:t>
      </w:r>
    </w:p>
    <w:p w:rsidR="002E4326" w:rsidRPr="003A5D51" w:rsidRDefault="002E4326" w:rsidP="002E4326">
      <w:pPr>
        <w:pStyle w:val="ScreenShot"/>
        <w:rPr>
          <w:rFonts w:asciiTheme="majorHAnsi" w:hAnsiTheme="majorHAnsi"/>
        </w:rPr>
      </w:pPr>
      <w:r w:rsidRPr="003A5D51">
        <w:rPr>
          <w:rFonts w:asciiTheme="majorHAnsi" w:hAnsiTheme="majorHAnsi"/>
          <w:noProof/>
        </w:rPr>
        <w:drawing>
          <wp:inline distT="0" distB="0" distL="0" distR="0" wp14:anchorId="618A913F" wp14:editId="1BF31B2B">
            <wp:extent cx="6368143" cy="6667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6400800" cy="670169"/>
                    </a:xfrm>
                    <a:prstGeom prst="rect">
                      <a:avLst/>
                    </a:prstGeom>
                  </pic:spPr>
                </pic:pic>
              </a:graphicData>
            </a:graphic>
          </wp:inline>
        </w:drawing>
      </w:r>
    </w:p>
    <w:p w:rsidR="002E4326" w:rsidRPr="003A5D51" w:rsidRDefault="002E4326" w:rsidP="002E4326">
      <w:pPr>
        <w:pStyle w:val="NIndent2"/>
        <w:rPr>
          <w:rFonts w:asciiTheme="majorHAnsi" w:hAnsiTheme="majorHAnsi"/>
        </w:rPr>
      </w:pPr>
      <w:r w:rsidRPr="003A5D51">
        <w:rPr>
          <w:rFonts w:asciiTheme="majorHAnsi" w:hAnsiTheme="majorHAnsi"/>
        </w:rPr>
        <w:t xml:space="preserve">Disabling a vendor removes them from the list on the </w:t>
      </w:r>
      <w:r w:rsidRPr="003A5D51">
        <w:rPr>
          <w:rFonts w:asciiTheme="majorHAnsi" w:hAnsiTheme="majorHAnsi"/>
          <w:bCs/>
        </w:rPr>
        <w:t>Bidders</w:t>
      </w:r>
      <w:r w:rsidRPr="003A5D51">
        <w:rPr>
          <w:rFonts w:asciiTheme="majorHAnsi" w:hAnsiTheme="majorHAnsi"/>
        </w:rPr>
        <w:t xml:space="preserve"> &gt; General tab and on the Summary tab, but not from the Bidders &gt; Quote Activity tab. </w:t>
      </w:r>
    </w:p>
    <w:p w:rsidR="002D5C47" w:rsidRPr="003A5D51" w:rsidRDefault="00751C07" w:rsidP="00EE7443">
      <w:pPr>
        <w:jc w:val="center"/>
        <w:rPr>
          <w:rFonts w:asciiTheme="majorHAnsi" w:hAnsiTheme="majorHAnsi"/>
          <w:b/>
        </w:rPr>
      </w:pPr>
      <w:r w:rsidRPr="003A5D51">
        <w:rPr>
          <w:rFonts w:asciiTheme="majorHAnsi" w:hAnsiTheme="majorHAnsi"/>
          <w:noProof/>
        </w:rPr>
        <w:drawing>
          <wp:inline distT="0" distB="0" distL="0" distR="0" wp14:anchorId="58660F12" wp14:editId="5E5D0632">
            <wp:extent cx="5372100" cy="1921558"/>
            <wp:effectExtent l="0" t="0" r="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378609" cy="1923886"/>
                    </a:xfrm>
                    <a:prstGeom prst="rect">
                      <a:avLst/>
                    </a:prstGeom>
                  </pic:spPr>
                </pic:pic>
              </a:graphicData>
            </a:graphic>
          </wp:inline>
        </w:drawing>
      </w:r>
    </w:p>
    <w:p w:rsidR="00C26F0C" w:rsidRPr="003A5D51" w:rsidRDefault="002E4326" w:rsidP="00C26F0C">
      <w:pPr>
        <w:pStyle w:val="NIndent2"/>
        <w:rPr>
          <w:rFonts w:asciiTheme="majorHAnsi" w:hAnsiTheme="majorHAnsi"/>
        </w:rPr>
      </w:pPr>
      <w:r w:rsidRPr="003A5D51">
        <w:rPr>
          <w:rFonts w:asciiTheme="majorHAnsi" w:hAnsiTheme="majorHAnsi"/>
        </w:rPr>
        <w:t xml:space="preserve">The Bid Holders List may be accessed from the </w:t>
      </w:r>
      <w:r w:rsidR="00C26F0C" w:rsidRPr="003A5D51">
        <w:rPr>
          <w:rFonts w:asciiTheme="majorHAnsi" w:hAnsiTheme="majorHAnsi"/>
        </w:rPr>
        <w:t xml:space="preserve">Bids – Sent screen. Navigate to this screen using the Documents menu to select Bids &gt; Sent. </w:t>
      </w:r>
    </w:p>
    <w:p w:rsidR="00A71C51" w:rsidRPr="003A5D51" w:rsidRDefault="0063484B" w:rsidP="00A71C51">
      <w:pPr>
        <w:pStyle w:val="Heading4"/>
        <w:rPr>
          <w:rFonts w:asciiTheme="majorHAnsi" w:hAnsiTheme="majorHAnsi"/>
        </w:rPr>
      </w:pPr>
      <w:r w:rsidRPr="003A5D51">
        <w:rPr>
          <w:rFonts w:asciiTheme="majorHAnsi" w:hAnsiTheme="majorHAnsi"/>
        </w:rPr>
        <w:t xml:space="preserve">Vendor </w:t>
      </w:r>
      <w:r w:rsidR="005B7007" w:rsidRPr="003A5D51">
        <w:rPr>
          <w:rFonts w:asciiTheme="majorHAnsi" w:hAnsiTheme="majorHAnsi"/>
        </w:rPr>
        <w:t>Quote Activity</w:t>
      </w:r>
    </w:p>
    <w:p w:rsidR="00A71C51" w:rsidRPr="003A5D51" w:rsidRDefault="00487056" w:rsidP="00A71C51">
      <w:pPr>
        <w:pStyle w:val="NIndent2"/>
        <w:rPr>
          <w:rFonts w:asciiTheme="majorHAnsi" w:hAnsiTheme="majorHAnsi"/>
        </w:rPr>
      </w:pPr>
      <w:r w:rsidRPr="003A5D51">
        <w:rPr>
          <w:rFonts w:asciiTheme="majorHAnsi" w:hAnsiTheme="majorHAnsi"/>
        </w:rPr>
        <w:t xml:space="preserve">Vendors respond to Bids by creating and submitting a Quote document prior to the Bid Open Date that is defined on the Bid. In order to create </w:t>
      </w:r>
      <w:r w:rsidR="00485BCA" w:rsidRPr="003A5D51">
        <w:rPr>
          <w:rFonts w:asciiTheme="majorHAnsi" w:hAnsiTheme="majorHAnsi"/>
        </w:rPr>
        <w:t xml:space="preserve">and submit </w:t>
      </w:r>
      <w:r w:rsidR="005F463A" w:rsidRPr="003A5D51">
        <w:rPr>
          <w:rFonts w:asciiTheme="majorHAnsi" w:hAnsiTheme="majorHAnsi"/>
        </w:rPr>
        <w:t xml:space="preserve">a </w:t>
      </w:r>
      <w:r w:rsidRPr="003A5D51">
        <w:rPr>
          <w:rFonts w:asciiTheme="majorHAnsi" w:hAnsiTheme="majorHAnsi"/>
        </w:rPr>
        <w:t xml:space="preserve">Quote, a vendor must be registered in ProcureAZ and </w:t>
      </w:r>
      <w:r w:rsidR="005F463A" w:rsidRPr="003A5D51">
        <w:rPr>
          <w:rFonts w:asciiTheme="majorHAnsi" w:hAnsiTheme="majorHAnsi"/>
        </w:rPr>
        <w:t xml:space="preserve">must </w:t>
      </w:r>
      <w:r w:rsidRPr="003A5D51">
        <w:rPr>
          <w:rFonts w:asciiTheme="majorHAnsi" w:hAnsiTheme="majorHAnsi"/>
        </w:rPr>
        <w:t>log</w:t>
      </w:r>
      <w:r w:rsidR="005F463A" w:rsidRPr="003A5D51">
        <w:rPr>
          <w:rFonts w:asciiTheme="majorHAnsi" w:hAnsiTheme="majorHAnsi"/>
        </w:rPr>
        <w:t xml:space="preserve"> </w:t>
      </w:r>
      <w:r w:rsidRPr="003A5D51">
        <w:rPr>
          <w:rFonts w:asciiTheme="majorHAnsi" w:hAnsiTheme="majorHAnsi"/>
        </w:rPr>
        <w:t xml:space="preserve">in using their Login ID and Password. </w:t>
      </w:r>
      <w:r w:rsidRPr="003A5D51" w:rsidDel="005F463A">
        <w:rPr>
          <w:rFonts w:asciiTheme="majorHAnsi" w:hAnsiTheme="majorHAnsi"/>
        </w:rPr>
        <w:t>Open Bids can also be viewed by vendors and the public without logging in to ProcureAZ by clicking the Open Bids link on the Login Screen.</w:t>
      </w:r>
    </w:p>
    <w:p w:rsidR="00487056" w:rsidRPr="003A5D51" w:rsidRDefault="00487056" w:rsidP="00A71C51">
      <w:pPr>
        <w:pStyle w:val="NIndent2"/>
        <w:rPr>
          <w:rFonts w:asciiTheme="majorHAnsi" w:hAnsiTheme="majorHAnsi"/>
        </w:rPr>
      </w:pPr>
      <w:r w:rsidRPr="003A5D51">
        <w:rPr>
          <w:rFonts w:asciiTheme="majorHAnsi" w:hAnsiTheme="majorHAnsi"/>
        </w:rPr>
        <w:t>After logging in, the vendor’s home page is displayed. On the Bids tab, vendors can view Bids by type: Request for Revision, Bid/Bid Amendments, Open Bids, and Closed Bids. Vendors can view Open Bids before creating a new Quote by clicking the link in the Bid # column.</w:t>
      </w:r>
      <w:r w:rsidR="0063484B" w:rsidRPr="003A5D51">
        <w:rPr>
          <w:rFonts w:asciiTheme="majorHAnsi" w:hAnsiTheme="majorHAnsi"/>
        </w:rPr>
        <w:t xml:space="preserve"> Vendors must first choose whether they want to receive future correspondence regarding the bid, or just view the bid. On the Acknowledge Receipt and View Solicitation screen, selecting </w:t>
      </w:r>
      <w:proofErr w:type="gramStart"/>
      <w:r w:rsidR="0063484B" w:rsidRPr="003A5D51">
        <w:rPr>
          <w:rFonts w:asciiTheme="majorHAnsi" w:hAnsiTheme="majorHAnsi"/>
        </w:rPr>
        <w:t>Yes</w:t>
      </w:r>
      <w:proofErr w:type="gramEnd"/>
      <w:r w:rsidR="0063484B" w:rsidRPr="003A5D51">
        <w:rPr>
          <w:rFonts w:asciiTheme="majorHAnsi" w:hAnsiTheme="majorHAnsi"/>
        </w:rPr>
        <w:t xml:space="preserve"> will place the vendor on the Bid Holder List and they will receive future notifications, while selecting No will just display the Bid.</w:t>
      </w:r>
    </w:p>
    <w:p w:rsidR="00DE205A" w:rsidRPr="003A5D51" w:rsidRDefault="00DE205A" w:rsidP="00DE205A">
      <w:pPr>
        <w:pStyle w:val="NIndent2"/>
        <w:rPr>
          <w:rFonts w:asciiTheme="majorHAnsi" w:hAnsiTheme="majorHAnsi"/>
        </w:rPr>
      </w:pPr>
      <w:r w:rsidRPr="003A5D51">
        <w:rPr>
          <w:rFonts w:asciiTheme="majorHAnsi" w:hAnsiTheme="majorHAnsi"/>
        </w:rPr>
        <w:lastRenderedPageBreak/>
        <w:t xml:space="preserve">In addition to the Bid Holder List, users can also view the list of vendors directly notified about the solicitation by accessing the Bid. This list can be viewed from either the Bidders </w:t>
      </w:r>
      <w:r w:rsidR="00EA4084" w:rsidRPr="003A5D51">
        <w:rPr>
          <w:rFonts w:asciiTheme="majorHAnsi" w:hAnsiTheme="majorHAnsi"/>
        </w:rPr>
        <w:t xml:space="preserve">&gt; General </w:t>
      </w:r>
      <w:r w:rsidRPr="003A5D51">
        <w:rPr>
          <w:rFonts w:asciiTheme="majorHAnsi" w:hAnsiTheme="majorHAnsi"/>
        </w:rPr>
        <w:t xml:space="preserve">tab, or the Summary tab in the </w:t>
      </w:r>
      <w:r w:rsidRPr="003A5D51">
        <w:rPr>
          <w:rFonts w:asciiTheme="majorHAnsi" w:hAnsiTheme="majorHAnsi"/>
          <w:bCs/>
        </w:rPr>
        <w:t>Bidders</w:t>
      </w:r>
      <w:r w:rsidRPr="003A5D51">
        <w:rPr>
          <w:rFonts w:asciiTheme="majorHAnsi" w:hAnsiTheme="majorHAnsi"/>
          <w:b/>
          <w:bCs/>
        </w:rPr>
        <w:t xml:space="preserve"> </w:t>
      </w:r>
      <w:r w:rsidRPr="003A5D51">
        <w:rPr>
          <w:rFonts w:asciiTheme="majorHAnsi" w:hAnsiTheme="majorHAnsi"/>
        </w:rPr>
        <w:t xml:space="preserve">field within the </w:t>
      </w:r>
      <w:r w:rsidRPr="003A5D51">
        <w:rPr>
          <w:rFonts w:asciiTheme="majorHAnsi" w:hAnsiTheme="majorHAnsi"/>
          <w:bCs/>
        </w:rPr>
        <w:t>Header Information</w:t>
      </w:r>
      <w:r w:rsidRPr="003A5D51">
        <w:rPr>
          <w:rFonts w:asciiTheme="majorHAnsi" w:hAnsiTheme="majorHAnsi"/>
        </w:rPr>
        <w:t xml:space="preserve"> section. Next to each vendor it also displays when they were sent every notification, including amendments, and if they’ve submitted a response.</w:t>
      </w:r>
      <w:r w:rsidR="00EA4084" w:rsidRPr="003A5D51">
        <w:rPr>
          <w:rFonts w:asciiTheme="majorHAnsi" w:hAnsiTheme="majorHAnsi"/>
        </w:rPr>
        <w:t xml:space="preserve"> </w:t>
      </w:r>
      <w:r w:rsidR="002344F3" w:rsidRPr="003A5D51">
        <w:rPr>
          <w:rFonts w:asciiTheme="majorHAnsi" w:hAnsiTheme="majorHAnsi"/>
        </w:rPr>
        <w:t xml:space="preserve">The Bidders &gt; Quote Activity tab allows </w:t>
      </w:r>
      <w:r w:rsidR="005F463A" w:rsidRPr="003A5D51">
        <w:rPr>
          <w:rFonts w:asciiTheme="majorHAnsi" w:hAnsiTheme="majorHAnsi"/>
        </w:rPr>
        <w:t>B</w:t>
      </w:r>
      <w:r w:rsidR="002344F3" w:rsidRPr="003A5D51">
        <w:rPr>
          <w:rFonts w:asciiTheme="majorHAnsi" w:hAnsiTheme="majorHAnsi"/>
        </w:rPr>
        <w:t xml:space="preserve">asic </w:t>
      </w:r>
      <w:r w:rsidR="005F463A" w:rsidRPr="003A5D51">
        <w:rPr>
          <w:rFonts w:asciiTheme="majorHAnsi" w:hAnsiTheme="majorHAnsi"/>
        </w:rPr>
        <w:t>P</w:t>
      </w:r>
      <w:r w:rsidR="002344F3" w:rsidRPr="003A5D51">
        <w:rPr>
          <w:rFonts w:asciiTheme="majorHAnsi" w:hAnsiTheme="majorHAnsi"/>
        </w:rPr>
        <w:t xml:space="preserve">urchasing users to </w:t>
      </w:r>
      <w:r w:rsidR="0082315D" w:rsidRPr="003A5D51">
        <w:rPr>
          <w:rFonts w:asciiTheme="majorHAnsi" w:hAnsiTheme="majorHAnsi"/>
        </w:rPr>
        <w:t>see when a vendor has submitted a quote and when they may have withdrawn it.</w:t>
      </w:r>
    </w:p>
    <w:p w:rsidR="00A71C51" w:rsidRPr="003A5D51" w:rsidRDefault="00A71C51" w:rsidP="00A71C51">
      <w:pPr>
        <w:pStyle w:val="Heading3"/>
        <w:rPr>
          <w:rFonts w:asciiTheme="majorHAnsi" w:hAnsiTheme="majorHAnsi"/>
        </w:rPr>
      </w:pPr>
      <w:bookmarkStart w:id="19" w:name="_Toc441766911"/>
      <w:r w:rsidRPr="003A5D51">
        <w:rPr>
          <w:rFonts w:asciiTheme="majorHAnsi" w:hAnsiTheme="majorHAnsi"/>
        </w:rPr>
        <w:t xml:space="preserve">Managing </w:t>
      </w:r>
      <w:r w:rsidR="00495E24" w:rsidRPr="003A5D51">
        <w:rPr>
          <w:rFonts w:asciiTheme="majorHAnsi" w:hAnsiTheme="majorHAnsi"/>
        </w:rPr>
        <w:t xml:space="preserve">Questions and </w:t>
      </w:r>
      <w:r w:rsidRPr="003A5D51">
        <w:rPr>
          <w:rFonts w:asciiTheme="majorHAnsi" w:hAnsiTheme="majorHAnsi"/>
        </w:rPr>
        <w:t>the Q &amp; A Response</w:t>
      </w:r>
      <w:bookmarkEnd w:id="19"/>
    </w:p>
    <w:p w:rsidR="00F155FA" w:rsidRPr="003A5D51" w:rsidRDefault="00F155FA" w:rsidP="00F155FA">
      <w:pPr>
        <w:pStyle w:val="NIndent1"/>
        <w:rPr>
          <w:rFonts w:asciiTheme="majorHAnsi" w:hAnsiTheme="majorHAnsi"/>
        </w:rPr>
      </w:pPr>
      <w:r w:rsidRPr="003A5D51">
        <w:rPr>
          <w:rFonts w:asciiTheme="majorHAnsi" w:hAnsiTheme="majorHAnsi"/>
        </w:rPr>
        <w:t xml:space="preserve">The Questions tab is where any questions that were setup on the Bid will appear. If any of the questions are required, a validation error will appear along the top of the screen on this tab </w:t>
      </w:r>
      <w:r w:rsidR="00BF0C81" w:rsidRPr="003A5D51">
        <w:rPr>
          <w:rFonts w:asciiTheme="majorHAnsi" w:hAnsiTheme="majorHAnsi"/>
        </w:rPr>
        <w:t xml:space="preserve">of the Vendor’s quote </w:t>
      </w:r>
      <w:r w:rsidRPr="003A5D51">
        <w:rPr>
          <w:rFonts w:asciiTheme="majorHAnsi" w:hAnsiTheme="majorHAnsi"/>
        </w:rPr>
        <w:t xml:space="preserve">until all required questions are answered. Vendors answer questions by choosing from the available options or entering data in any text fields if provided and clicking </w:t>
      </w:r>
      <w:r w:rsidRPr="003A5D51">
        <w:rPr>
          <w:rFonts w:asciiTheme="majorHAnsi" w:hAnsiTheme="majorHAnsi"/>
          <w:bCs/>
        </w:rPr>
        <w:t>Save &amp; Continue</w:t>
      </w:r>
      <w:r w:rsidRPr="003A5D51">
        <w:rPr>
          <w:rFonts w:asciiTheme="majorHAnsi" w:hAnsiTheme="majorHAnsi"/>
        </w:rPr>
        <w:t xml:space="preserve">. </w:t>
      </w:r>
    </w:p>
    <w:p w:rsidR="00F155FA" w:rsidRPr="003A5D51" w:rsidRDefault="00BF0C81" w:rsidP="00F155FA">
      <w:pPr>
        <w:pStyle w:val="ScreenShot"/>
        <w:rPr>
          <w:rFonts w:asciiTheme="majorHAnsi" w:hAnsiTheme="majorHAnsi"/>
        </w:rPr>
      </w:pPr>
      <w:r w:rsidRPr="003A5D51">
        <w:rPr>
          <w:rFonts w:asciiTheme="majorHAnsi" w:hAnsiTheme="majorHAnsi"/>
          <w:noProof/>
        </w:rPr>
        <w:drawing>
          <wp:inline distT="0" distB="0" distL="0" distR="0" wp14:anchorId="160FD266" wp14:editId="4CF840BF">
            <wp:extent cx="4819650" cy="2982930"/>
            <wp:effectExtent l="0" t="0" r="0"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823648" cy="2985404"/>
                    </a:xfrm>
                    <a:prstGeom prst="rect">
                      <a:avLst/>
                    </a:prstGeom>
                  </pic:spPr>
                </pic:pic>
              </a:graphicData>
            </a:graphic>
          </wp:inline>
        </w:drawing>
      </w:r>
    </w:p>
    <w:p w:rsidR="002F4E9C" w:rsidRPr="003A5D51" w:rsidRDefault="0063484B" w:rsidP="0063484B">
      <w:pPr>
        <w:pStyle w:val="NIndent1"/>
        <w:rPr>
          <w:rFonts w:asciiTheme="majorHAnsi" w:hAnsiTheme="majorHAnsi"/>
        </w:rPr>
      </w:pPr>
      <w:r w:rsidRPr="003A5D51">
        <w:rPr>
          <w:rFonts w:asciiTheme="majorHAnsi" w:hAnsiTheme="majorHAnsi"/>
        </w:rPr>
        <w:t xml:space="preserve">Following the publishing of </w:t>
      </w:r>
      <w:r w:rsidR="00DE205A" w:rsidRPr="003A5D51">
        <w:rPr>
          <w:rFonts w:asciiTheme="majorHAnsi" w:hAnsiTheme="majorHAnsi"/>
        </w:rPr>
        <w:t>a</w:t>
      </w:r>
      <w:r w:rsidRPr="003A5D51">
        <w:rPr>
          <w:rFonts w:asciiTheme="majorHAnsi" w:hAnsiTheme="majorHAnsi"/>
        </w:rPr>
        <w:t xml:space="preserve"> Bid, </w:t>
      </w:r>
      <w:r w:rsidR="00DE205A" w:rsidRPr="003A5D51">
        <w:rPr>
          <w:rFonts w:asciiTheme="majorHAnsi" w:hAnsiTheme="majorHAnsi"/>
        </w:rPr>
        <w:t xml:space="preserve">there may be </w:t>
      </w:r>
      <w:r w:rsidRPr="003A5D51">
        <w:rPr>
          <w:rFonts w:asciiTheme="majorHAnsi" w:hAnsiTheme="majorHAnsi"/>
        </w:rPr>
        <w:t xml:space="preserve">questions from vendors regarding the solicitation. ProcureAZ enables </w:t>
      </w:r>
      <w:r w:rsidR="00DE205A" w:rsidRPr="003A5D51">
        <w:rPr>
          <w:rFonts w:asciiTheme="majorHAnsi" w:hAnsiTheme="majorHAnsi"/>
        </w:rPr>
        <w:t>users</w:t>
      </w:r>
      <w:r w:rsidRPr="003A5D51">
        <w:rPr>
          <w:rFonts w:asciiTheme="majorHAnsi" w:hAnsiTheme="majorHAnsi"/>
        </w:rPr>
        <w:t xml:space="preserve"> to provide answers </w:t>
      </w:r>
      <w:r w:rsidR="00DE205A" w:rsidRPr="003A5D51">
        <w:rPr>
          <w:rFonts w:asciiTheme="majorHAnsi" w:hAnsiTheme="majorHAnsi"/>
        </w:rPr>
        <w:t xml:space="preserve">to the questions </w:t>
      </w:r>
      <w:r w:rsidRPr="003A5D51">
        <w:rPr>
          <w:rFonts w:asciiTheme="majorHAnsi" w:hAnsiTheme="majorHAnsi"/>
        </w:rPr>
        <w:t xml:space="preserve">via the Q &amp; A tab on the Bid. </w:t>
      </w:r>
    </w:p>
    <w:p w:rsidR="002F4E9C" w:rsidRPr="003A5D51" w:rsidRDefault="002F4E9C">
      <w:pPr>
        <w:spacing w:after="160" w:line="259" w:lineRule="auto"/>
        <w:rPr>
          <w:rFonts w:asciiTheme="majorHAnsi" w:hAnsiTheme="majorHAnsi"/>
        </w:rPr>
      </w:pPr>
      <w:r w:rsidRPr="003A5D51">
        <w:rPr>
          <w:rFonts w:asciiTheme="majorHAnsi" w:hAnsiTheme="majorHAnsi"/>
        </w:rPr>
        <w:br w:type="page"/>
      </w:r>
    </w:p>
    <w:p w:rsidR="0063484B" w:rsidRPr="003A5D51" w:rsidRDefault="0063484B" w:rsidP="0063484B">
      <w:pPr>
        <w:pStyle w:val="NIndent1"/>
        <w:rPr>
          <w:rFonts w:asciiTheme="majorHAnsi" w:hAnsiTheme="majorHAnsi"/>
        </w:rPr>
      </w:pPr>
      <w:r w:rsidRPr="003A5D51">
        <w:rPr>
          <w:rFonts w:asciiTheme="majorHAnsi" w:hAnsiTheme="majorHAnsi"/>
        </w:rPr>
        <w:lastRenderedPageBreak/>
        <w:t xml:space="preserve">Vendors can then access this Q &amp; A by viewing the Bid document. </w:t>
      </w:r>
    </w:p>
    <w:p w:rsidR="002F4E9C" w:rsidRPr="003A5D51" w:rsidRDefault="002F4E9C" w:rsidP="00E02514">
      <w:pPr>
        <w:pStyle w:val="ScreenShot"/>
        <w:rPr>
          <w:rFonts w:asciiTheme="majorHAnsi" w:hAnsiTheme="majorHAnsi"/>
        </w:rPr>
      </w:pPr>
      <w:r w:rsidRPr="003A5D51">
        <w:rPr>
          <w:rFonts w:asciiTheme="majorHAnsi" w:hAnsiTheme="majorHAnsi"/>
          <w:noProof/>
        </w:rPr>
        <w:drawing>
          <wp:inline distT="0" distB="0" distL="0" distR="0" wp14:anchorId="61F55F0C" wp14:editId="0E53D583">
            <wp:extent cx="5943600" cy="227139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3600" cy="2271395"/>
                    </a:xfrm>
                    <a:prstGeom prst="rect">
                      <a:avLst/>
                    </a:prstGeom>
                  </pic:spPr>
                </pic:pic>
              </a:graphicData>
            </a:graphic>
          </wp:inline>
        </w:drawing>
      </w:r>
    </w:p>
    <w:p w:rsidR="00E02514" w:rsidRPr="003A5D51" w:rsidRDefault="00E02514" w:rsidP="00E02514">
      <w:pPr>
        <w:pStyle w:val="ScreenShot"/>
        <w:rPr>
          <w:rFonts w:asciiTheme="majorHAnsi" w:hAnsiTheme="majorHAnsi"/>
        </w:rPr>
      </w:pPr>
    </w:p>
    <w:p w:rsidR="0063484B" w:rsidRPr="003A5D51" w:rsidRDefault="0063484B" w:rsidP="002F4E9C">
      <w:pPr>
        <w:pStyle w:val="NIndent1"/>
        <w:rPr>
          <w:rFonts w:asciiTheme="majorHAnsi" w:hAnsiTheme="majorHAnsi"/>
        </w:rPr>
      </w:pPr>
      <w:r w:rsidRPr="003A5D51">
        <w:rPr>
          <w:rFonts w:asciiTheme="majorHAnsi" w:hAnsiTheme="majorHAnsi"/>
        </w:rPr>
        <w:t xml:space="preserve">If the </w:t>
      </w:r>
      <w:r w:rsidRPr="003A5D51">
        <w:rPr>
          <w:rFonts w:asciiTheme="majorHAnsi" w:hAnsiTheme="majorHAnsi"/>
          <w:bCs/>
        </w:rPr>
        <w:t>Allow vendor to submit questions</w:t>
      </w:r>
      <w:r w:rsidRPr="003A5D51">
        <w:rPr>
          <w:rFonts w:asciiTheme="majorHAnsi" w:hAnsiTheme="majorHAnsi"/>
        </w:rPr>
        <w:t xml:space="preserve"> check box</w:t>
      </w:r>
      <w:r w:rsidR="00DE205A" w:rsidRPr="003A5D51">
        <w:rPr>
          <w:rFonts w:asciiTheme="majorHAnsi" w:hAnsiTheme="majorHAnsi"/>
        </w:rPr>
        <w:t xml:space="preserve"> is selected</w:t>
      </w:r>
      <w:r w:rsidRPr="003A5D51">
        <w:rPr>
          <w:rFonts w:asciiTheme="majorHAnsi" w:hAnsiTheme="majorHAnsi"/>
        </w:rPr>
        <w:t xml:space="preserve">, vendors accessing the Bid may </w:t>
      </w:r>
      <w:r w:rsidR="00DE205A" w:rsidRPr="003A5D51">
        <w:rPr>
          <w:rFonts w:asciiTheme="majorHAnsi" w:hAnsiTheme="majorHAnsi"/>
        </w:rPr>
        <w:t xml:space="preserve">submit questions </w:t>
      </w:r>
      <w:r w:rsidRPr="003A5D51">
        <w:rPr>
          <w:rFonts w:asciiTheme="majorHAnsi" w:hAnsiTheme="majorHAnsi"/>
        </w:rPr>
        <w:t xml:space="preserve">electronically. These questions will automatically appear on the Q &amp; A tab. </w:t>
      </w:r>
      <w:r w:rsidR="00DE205A" w:rsidRPr="003A5D51">
        <w:rPr>
          <w:rFonts w:asciiTheme="majorHAnsi" w:hAnsiTheme="majorHAnsi"/>
        </w:rPr>
        <w:t xml:space="preserve">When composing an answer, </w:t>
      </w:r>
      <w:r w:rsidR="002F4E9C" w:rsidRPr="003A5D51">
        <w:rPr>
          <w:rFonts w:asciiTheme="majorHAnsi" w:hAnsiTheme="majorHAnsi"/>
        </w:rPr>
        <w:t xml:space="preserve">Basic Purchasing </w:t>
      </w:r>
      <w:r w:rsidR="00DE205A" w:rsidRPr="003A5D51">
        <w:rPr>
          <w:rFonts w:asciiTheme="majorHAnsi" w:hAnsiTheme="majorHAnsi"/>
        </w:rPr>
        <w:t>users</w:t>
      </w:r>
      <w:r w:rsidRPr="003A5D51">
        <w:rPr>
          <w:rFonts w:asciiTheme="majorHAnsi" w:hAnsiTheme="majorHAnsi"/>
        </w:rPr>
        <w:t xml:space="preserve"> can </w:t>
      </w:r>
      <w:r w:rsidR="00DE205A" w:rsidRPr="003A5D51">
        <w:rPr>
          <w:rFonts w:asciiTheme="majorHAnsi" w:hAnsiTheme="majorHAnsi"/>
        </w:rPr>
        <w:t>select whether to show the</w:t>
      </w:r>
      <w:r w:rsidRPr="003A5D51">
        <w:rPr>
          <w:rFonts w:asciiTheme="majorHAnsi" w:hAnsiTheme="majorHAnsi"/>
        </w:rPr>
        <w:t xml:space="preserve"> question and answer on the web t</w:t>
      </w:r>
      <w:r w:rsidR="00DE205A" w:rsidRPr="003A5D51">
        <w:rPr>
          <w:rFonts w:asciiTheme="majorHAnsi" w:hAnsiTheme="majorHAnsi"/>
        </w:rPr>
        <w:t>o every vendor by selecting</w:t>
      </w:r>
      <w:r w:rsidRPr="003A5D51">
        <w:rPr>
          <w:rFonts w:asciiTheme="majorHAnsi" w:hAnsiTheme="majorHAnsi"/>
        </w:rPr>
        <w:t xml:space="preserve"> the check box in the </w:t>
      </w:r>
      <w:r w:rsidRPr="003A5D51">
        <w:rPr>
          <w:rFonts w:asciiTheme="majorHAnsi" w:hAnsiTheme="majorHAnsi"/>
          <w:bCs/>
        </w:rPr>
        <w:t>Show on Web</w:t>
      </w:r>
      <w:r w:rsidR="00DE205A" w:rsidRPr="003A5D51">
        <w:rPr>
          <w:rFonts w:asciiTheme="majorHAnsi" w:hAnsiTheme="majorHAnsi"/>
        </w:rPr>
        <w:t xml:space="preserve"> column.  Selecting the Show on Web and Show Original Vendor Only check boxes will display the question and answer only to the submitting vendor. </w:t>
      </w:r>
    </w:p>
    <w:p w:rsidR="00E02514" w:rsidRPr="003A5D51" w:rsidRDefault="002F4E9C" w:rsidP="00E02514">
      <w:pPr>
        <w:pStyle w:val="ScreenShot"/>
        <w:rPr>
          <w:rFonts w:asciiTheme="majorHAnsi" w:hAnsiTheme="majorHAnsi"/>
        </w:rPr>
      </w:pPr>
      <w:r w:rsidRPr="003A5D51">
        <w:rPr>
          <w:rFonts w:asciiTheme="majorHAnsi" w:hAnsiTheme="majorHAnsi"/>
          <w:noProof/>
        </w:rPr>
        <w:drawing>
          <wp:inline distT="0" distB="0" distL="0" distR="0" wp14:anchorId="630EF45F" wp14:editId="5969BA16">
            <wp:extent cx="5943600" cy="183388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3600" cy="1833880"/>
                    </a:xfrm>
                    <a:prstGeom prst="rect">
                      <a:avLst/>
                    </a:prstGeom>
                  </pic:spPr>
                </pic:pic>
              </a:graphicData>
            </a:graphic>
          </wp:inline>
        </w:drawing>
      </w:r>
    </w:p>
    <w:p w:rsidR="002F4E9C" w:rsidRPr="003A5D51" w:rsidRDefault="002F4E9C">
      <w:pPr>
        <w:spacing w:after="160" w:line="259" w:lineRule="auto"/>
        <w:rPr>
          <w:rFonts w:asciiTheme="majorHAnsi" w:hAnsiTheme="majorHAnsi"/>
        </w:rPr>
      </w:pPr>
      <w:r w:rsidRPr="003A5D51">
        <w:rPr>
          <w:rFonts w:asciiTheme="majorHAnsi" w:hAnsiTheme="majorHAnsi"/>
        </w:rPr>
        <w:br w:type="page"/>
      </w:r>
    </w:p>
    <w:p w:rsidR="0063484B" w:rsidRPr="003A5D51" w:rsidRDefault="0063484B" w:rsidP="0063484B">
      <w:pPr>
        <w:pStyle w:val="NIndent1"/>
        <w:rPr>
          <w:rFonts w:asciiTheme="majorHAnsi" w:hAnsiTheme="majorHAnsi"/>
        </w:rPr>
      </w:pPr>
      <w:r w:rsidRPr="003A5D51">
        <w:rPr>
          <w:rFonts w:asciiTheme="majorHAnsi" w:hAnsiTheme="majorHAnsi"/>
        </w:rPr>
        <w:lastRenderedPageBreak/>
        <w:t xml:space="preserve">On the bottom of the </w:t>
      </w:r>
      <w:r w:rsidR="00D35492" w:rsidRPr="003A5D51">
        <w:rPr>
          <w:rFonts w:asciiTheme="majorHAnsi" w:hAnsiTheme="majorHAnsi"/>
        </w:rPr>
        <w:t>Bid document</w:t>
      </w:r>
      <w:r w:rsidRPr="003A5D51">
        <w:rPr>
          <w:rFonts w:asciiTheme="majorHAnsi" w:hAnsiTheme="majorHAnsi"/>
        </w:rPr>
        <w:t xml:space="preserve">, a </w:t>
      </w:r>
      <w:r w:rsidRPr="003A5D51">
        <w:rPr>
          <w:rFonts w:asciiTheme="majorHAnsi" w:hAnsiTheme="majorHAnsi"/>
          <w:bCs/>
        </w:rPr>
        <w:t>Bid Q &amp; A</w:t>
      </w:r>
      <w:r w:rsidRPr="003A5D51">
        <w:rPr>
          <w:rFonts w:asciiTheme="majorHAnsi" w:hAnsiTheme="majorHAnsi"/>
          <w:b/>
          <w:bCs/>
        </w:rPr>
        <w:t xml:space="preserve"> </w:t>
      </w:r>
      <w:r w:rsidRPr="003A5D51">
        <w:rPr>
          <w:rFonts w:asciiTheme="majorHAnsi" w:hAnsiTheme="majorHAnsi"/>
        </w:rPr>
        <w:t xml:space="preserve">button </w:t>
      </w:r>
      <w:r w:rsidR="00D35492" w:rsidRPr="003A5D51">
        <w:rPr>
          <w:rFonts w:asciiTheme="majorHAnsi" w:hAnsiTheme="majorHAnsi"/>
        </w:rPr>
        <w:t xml:space="preserve">is displayed that enables </w:t>
      </w:r>
      <w:r w:rsidRPr="003A5D51">
        <w:rPr>
          <w:rFonts w:asciiTheme="majorHAnsi" w:hAnsiTheme="majorHAnsi"/>
        </w:rPr>
        <w:t>the vendo</w:t>
      </w:r>
      <w:r w:rsidR="00D35492" w:rsidRPr="003A5D51">
        <w:rPr>
          <w:rFonts w:asciiTheme="majorHAnsi" w:hAnsiTheme="majorHAnsi"/>
        </w:rPr>
        <w:t>r to view any questions that</w:t>
      </w:r>
      <w:r w:rsidRPr="003A5D51">
        <w:rPr>
          <w:rFonts w:asciiTheme="majorHAnsi" w:hAnsiTheme="majorHAnsi"/>
        </w:rPr>
        <w:t xml:space="preserve"> have </w:t>
      </w:r>
      <w:r w:rsidR="00D35492" w:rsidRPr="003A5D51">
        <w:rPr>
          <w:rFonts w:asciiTheme="majorHAnsi" w:hAnsiTheme="majorHAnsi"/>
        </w:rPr>
        <w:t xml:space="preserve">been </w:t>
      </w:r>
      <w:r w:rsidRPr="003A5D51">
        <w:rPr>
          <w:rFonts w:asciiTheme="majorHAnsi" w:hAnsiTheme="majorHAnsi"/>
        </w:rPr>
        <w:t xml:space="preserve">posted and responded to via the Q &amp; A tab on </w:t>
      </w:r>
      <w:r w:rsidR="00D35492" w:rsidRPr="003A5D51">
        <w:rPr>
          <w:rFonts w:asciiTheme="majorHAnsi" w:hAnsiTheme="majorHAnsi"/>
        </w:rPr>
        <w:t>the</w:t>
      </w:r>
      <w:r w:rsidRPr="003A5D51">
        <w:rPr>
          <w:rFonts w:asciiTheme="majorHAnsi" w:hAnsiTheme="majorHAnsi"/>
        </w:rPr>
        <w:t xml:space="preserve"> Bid. If </w:t>
      </w:r>
      <w:r w:rsidR="00D35492" w:rsidRPr="003A5D51">
        <w:rPr>
          <w:rFonts w:asciiTheme="majorHAnsi" w:hAnsiTheme="majorHAnsi"/>
        </w:rPr>
        <w:t xml:space="preserve">vendors are allowed to </w:t>
      </w:r>
      <w:r w:rsidRPr="003A5D51">
        <w:rPr>
          <w:rFonts w:asciiTheme="majorHAnsi" w:hAnsiTheme="majorHAnsi"/>
        </w:rPr>
        <w:t>submit questions</w:t>
      </w:r>
      <w:r w:rsidR="00D35492" w:rsidRPr="003A5D51">
        <w:rPr>
          <w:rFonts w:asciiTheme="majorHAnsi" w:hAnsiTheme="majorHAnsi"/>
        </w:rPr>
        <w:t xml:space="preserve">, </w:t>
      </w:r>
      <w:r w:rsidRPr="003A5D51">
        <w:rPr>
          <w:rFonts w:asciiTheme="majorHAnsi" w:hAnsiTheme="majorHAnsi"/>
        </w:rPr>
        <w:t xml:space="preserve">an </w:t>
      </w:r>
      <w:r w:rsidRPr="003A5D51">
        <w:rPr>
          <w:rFonts w:asciiTheme="majorHAnsi" w:hAnsiTheme="majorHAnsi"/>
          <w:bCs/>
        </w:rPr>
        <w:t>Add new questions</w:t>
      </w:r>
      <w:r w:rsidRPr="003A5D51">
        <w:rPr>
          <w:rFonts w:asciiTheme="majorHAnsi" w:hAnsiTheme="majorHAnsi"/>
        </w:rPr>
        <w:t xml:space="preserve"> section will appea</w:t>
      </w:r>
      <w:r w:rsidR="00D35492" w:rsidRPr="003A5D51">
        <w:rPr>
          <w:rFonts w:asciiTheme="majorHAnsi" w:hAnsiTheme="majorHAnsi"/>
        </w:rPr>
        <w:t>r on the Q &amp; A tab enabling the vendor to ask</w:t>
      </w:r>
      <w:r w:rsidRPr="003A5D51">
        <w:rPr>
          <w:rFonts w:asciiTheme="majorHAnsi" w:hAnsiTheme="majorHAnsi"/>
        </w:rPr>
        <w:t xml:space="preserve"> questions that will appear on </w:t>
      </w:r>
      <w:r w:rsidR="00D35492" w:rsidRPr="003A5D51">
        <w:rPr>
          <w:rFonts w:asciiTheme="majorHAnsi" w:hAnsiTheme="majorHAnsi"/>
        </w:rPr>
        <w:t>the</w:t>
      </w:r>
      <w:r w:rsidRPr="003A5D51">
        <w:rPr>
          <w:rFonts w:asciiTheme="majorHAnsi" w:hAnsiTheme="majorHAnsi"/>
        </w:rPr>
        <w:t xml:space="preserve"> Bid’s Q &amp; A tab to answer. </w:t>
      </w:r>
    </w:p>
    <w:p w:rsidR="00E02514" w:rsidRPr="003A5D51" w:rsidRDefault="002F4E9C" w:rsidP="00E02514">
      <w:pPr>
        <w:pStyle w:val="ScreenShot"/>
        <w:rPr>
          <w:rFonts w:asciiTheme="majorHAnsi" w:hAnsiTheme="majorHAnsi"/>
        </w:rPr>
      </w:pPr>
      <w:r w:rsidRPr="003A5D51">
        <w:rPr>
          <w:rFonts w:asciiTheme="majorHAnsi" w:hAnsiTheme="majorHAnsi"/>
          <w:noProof/>
        </w:rPr>
        <w:drawing>
          <wp:inline distT="0" distB="0" distL="0" distR="0" wp14:anchorId="2E97DEE0" wp14:editId="134DF14C">
            <wp:extent cx="5943600" cy="2795270"/>
            <wp:effectExtent l="0" t="0" r="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43600" cy="2795270"/>
                    </a:xfrm>
                    <a:prstGeom prst="rect">
                      <a:avLst/>
                    </a:prstGeom>
                  </pic:spPr>
                </pic:pic>
              </a:graphicData>
            </a:graphic>
          </wp:inline>
        </w:drawing>
      </w:r>
    </w:p>
    <w:p w:rsidR="00E02514" w:rsidRPr="003A5D51" w:rsidRDefault="00E02514" w:rsidP="00EE7443">
      <w:pPr>
        <w:pStyle w:val="Heading3"/>
        <w:rPr>
          <w:rFonts w:asciiTheme="majorHAnsi" w:hAnsiTheme="majorHAnsi"/>
        </w:rPr>
      </w:pPr>
      <w:bookmarkStart w:id="20" w:name="_Toc441766912"/>
      <w:r w:rsidRPr="003A5D51">
        <w:rPr>
          <w:rFonts w:asciiTheme="majorHAnsi" w:hAnsiTheme="majorHAnsi"/>
        </w:rPr>
        <w:t>Terms and Conditions</w:t>
      </w:r>
      <w:bookmarkEnd w:id="20"/>
    </w:p>
    <w:p w:rsidR="0063484B" w:rsidRPr="003A5D51" w:rsidRDefault="0063484B" w:rsidP="00EE7443">
      <w:pPr>
        <w:pStyle w:val="NIndent1"/>
        <w:rPr>
          <w:rFonts w:asciiTheme="majorHAnsi" w:hAnsiTheme="majorHAnsi"/>
        </w:rPr>
      </w:pPr>
      <w:r w:rsidRPr="003A5D51">
        <w:rPr>
          <w:rFonts w:asciiTheme="majorHAnsi" w:hAnsiTheme="majorHAnsi"/>
        </w:rPr>
        <w:t>The Terms &amp; Conditions tab displ</w:t>
      </w:r>
      <w:r w:rsidR="00D35492" w:rsidRPr="003A5D51">
        <w:rPr>
          <w:rFonts w:asciiTheme="majorHAnsi" w:hAnsiTheme="majorHAnsi"/>
        </w:rPr>
        <w:t xml:space="preserve">ays a list of all the files </w:t>
      </w:r>
      <w:r w:rsidRPr="003A5D51">
        <w:rPr>
          <w:rFonts w:asciiTheme="majorHAnsi" w:hAnsiTheme="majorHAnsi"/>
        </w:rPr>
        <w:t xml:space="preserve">attached to the Bid, which can be downloaded and/or viewed by clicking the link in the </w:t>
      </w:r>
      <w:r w:rsidRPr="003A5D51">
        <w:rPr>
          <w:rFonts w:asciiTheme="majorHAnsi" w:hAnsiTheme="majorHAnsi"/>
          <w:bCs/>
        </w:rPr>
        <w:t>File Name</w:t>
      </w:r>
      <w:r w:rsidRPr="003A5D51">
        <w:rPr>
          <w:rFonts w:asciiTheme="majorHAnsi" w:hAnsiTheme="majorHAnsi"/>
        </w:rPr>
        <w:t xml:space="preserve"> column. Before vendors are able to submit their Quote, they must select a button option indicating their acceptance of the Terms &amp; Conditions of the Bid. Selecting either </w:t>
      </w:r>
      <w:proofErr w:type="gramStart"/>
      <w:r w:rsidRPr="003A5D51">
        <w:rPr>
          <w:rFonts w:asciiTheme="majorHAnsi" w:hAnsiTheme="majorHAnsi"/>
          <w:bCs/>
        </w:rPr>
        <w:t>Yes</w:t>
      </w:r>
      <w:proofErr w:type="gramEnd"/>
      <w:r w:rsidRPr="003A5D51">
        <w:rPr>
          <w:rFonts w:asciiTheme="majorHAnsi" w:hAnsiTheme="majorHAnsi"/>
          <w:bCs/>
        </w:rPr>
        <w:t xml:space="preserve"> with exceptions</w:t>
      </w:r>
      <w:r w:rsidRPr="003A5D51">
        <w:rPr>
          <w:rFonts w:asciiTheme="majorHAnsi" w:hAnsiTheme="majorHAnsi"/>
          <w:b/>
          <w:bCs/>
        </w:rPr>
        <w:t xml:space="preserve"> </w:t>
      </w:r>
      <w:r w:rsidRPr="003A5D51">
        <w:rPr>
          <w:rFonts w:asciiTheme="majorHAnsi" w:hAnsiTheme="majorHAnsi"/>
        </w:rPr>
        <w:t xml:space="preserve">or </w:t>
      </w:r>
      <w:r w:rsidRPr="003A5D51">
        <w:rPr>
          <w:rFonts w:asciiTheme="majorHAnsi" w:hAnsiTheme="majorHAnsi"/>
          <w:bCs/>
        </w:rPr>
        <w:t>No</w:t>
      </w:r>
      <w:r w:rsidRPr="003A5D51">
        <w:rPr>
          <w:rFonts w:asciiTheme="majorHAnsi" w:hAnsiTheme="majorHAnsi"/>
        </w:rPr>
        <w:t xml:space="preserve"> will require that the vendor </w:t>
      </w:r>
      <w:r w:rsidR="00D35492" w:rsidRPr="003A5D51">
        <w:rPr>
          <w:rFonts w:asciiTheme="majorHAnsi" w:hAnsiTheme="majorHAnsi"/>
        </w:rPr>
        <w:t>enter</w:t>
      </w:r>
      <w:r w:rsidRPr="003A5D51">
        <w:rPr>
          <w:rFonts w:asciiTheme="majorHAnsi" w:hAnsiTheme="majorHAnsi"/>
        </w:rPr>
        <w:t xml:space="preserve"> text in the field below explaining their exceptions to the Terms &amp; Conditions. </w:t>
      </w:r>
    </w:p>
    <w:p w:rsidR="00A71C51" w:rsidRPr="003A5D51" w:rsidRDefault="00A71C51" w:rsidP="00A71C51">
      <w:pPr>
        <w:pStyle w:val="Heading3"/>
        <w:rPr>
          <w:rFonts w:asciiTheme="majorHAnsi" w:hAnsiTheme="majorHAnsi"/>
        </w:rPr>
      </w:pPr>
      <w:bookmarkStart w:id="21" w:name="_Toc441766913"/>
      <w:r w:rsidRPr="003A5D51">
        <w:rPr>
          <w:rFonts w:asciiTheme="majorHAnsi" w:hAnsiTheme="majorHAnsi"/>
        </w:rPr>
        <w:t>Creating a Bid Amendment</w:t>
      </w:r>
      <w:r w:rsidR="00836A6C" w:rsidRPr="003A5D51">
        <w:rPr>
          <w:rFonts w:asciiTheme="majorHAnsi" w:hAnsiTheme="majorHAnsi"/>
        </w:rPr>
        <w:t xml:space="preserve"> (Addendum)</w:t>
      </w:r>
      <w:bookmarkEnd w:id="21"/>
    </w:p>
    <w:p w:rsidR="00B63535" w:rsidRPr="003A5D51" w:rsidRDefault="00B63535" w:rsidP="00B63535">
      <w:pPr>
        <w:pStyle w:val="NIndent1"/>
        <w:rPr>
          <w:rFonts w:asciiTheme="majorHAnsi" w:hAnsiTheme="majorHAnsi"/>
        </w:rPr>
      </w:pPr>
      <w:r w:rsidRPr="003A5D51">
        <w:rPr>
          <w:rFonts w:asciiTheme="majorHAnsi" w:hAnsiTheme="majorHAnsi"/>
        </w:rPr>
        <w:t xml:space="preserve">If an amendment to the </w:t>
      </w:r>
      <w:r w:rsidR="00E02514" w:rsidRPr="003A5D51">
        <w:rPr>
          <w:rFonts w:asciiTheme="majorHAnsi" w:hAnsiTheme="majorHAnsi"/>
        </w:rPr>
        <w:t>Bid</w:t>
      </w:r>
      <w:r w:rsidRPr="003A5D51">
        <w:rPr>
          <w:rFonts w:asciiTheme="majorHAnsi" w:hAnsiTheme="majorHAnsi"/>
        </w:rPr>
        <w:t xml:space="preserve"> is necessary, select the Amendments tab on </w:t>
      </w:r>
      <w:r w:rsidR="00E02514" w:rsidRPr="003A5D51">
        <w:rPr>
          <w:rFonts w:asciiTheme="majorHAnsi" w:hAnsiTheme="majorHAnsi"/>
        </w:rPr>
        <w:t>the</w:t>
      </w:r>
      <w:r w:rsidRPr="003A5D51">
        <w:rPr>
          <w:rFonts w:asciiTheme="majorHAnsi" w:hAnsiTheme="majorHAnsi"/>
        </w:rPr>
        <w:t xml:space="preserve"> Bid document. </w:t>
      </w:r>
      <w:r w:rsidR="00E02514" w:rsidRPr="003A5D51">
        <w:rPr>
          <w:rFonts w:asciiTheme="majorHAnsi" w:hAnsiTheme="majorHAnsi"/>
        </w:rPr>
        <w:t>The Amendments tab allows users</w:t>
      </w:r>
      <w:r w:rsidRPr="003A5D51">
        <w:rPr>
          <w:rFonts w:asciiTheme="majorHAnsi" w:hAnsiTheme="majorHAnsi"/>
        </w:rPr>
        <w:t xml:space="preserve"> to view any previously completed amendment as well as create a new amendment by clicking the </w:t>
      </w:r>
      <w:r w:rsidRPr="003A5D51">
        <w:rPr>
          <w:rFonts w:asciiTheme="majorHAnsi" w:hAnsiTheme="majorHAnsi"/>
          <w:bCs/>
        </w:rPr>
        <w:t>Create Bid Amendment</w:t>
      </w:r>
      <w:r w:rsidRPr="003A5D51">
        <w:rPr>
          <w:rFonts w:asciiTheme="majorHAnsi" w:hAnsiTheme="majorHAnsi"/>
        </w:rPr>
        <w:t xml:space="preserve"> button. Creating a new Bid Amendment will display a copy of the Bid, but with only four tabs available </w:t>
      </w:r>
      <w:r w:rsidR="00E02514" w:rsidRPr="003A5D51">
        <w:rPr>
          <w:rFonts w:asciiTheme="majorHAnsi" w:hAnsiTheme="majorHAnsi"/>
        </w:rPr>
        <w:t>for editing: the General tab, Items tab, Attachments tab, and Summary tab.</w:t>
      </w:r>
    </w:p>
    <w:p w:rsidR="00E02514" w:rsidRPr="003A5D51" w:rsidRDefault="00E02514" w:rsidP="00E02514">
      <w:pPr>
        <w:pStyle w:val="Heading4"/>
        <w:rPr>
          <w:rFonts w:asciiTheme="majorHAnsi" w:hAnsiTheme="majorHAnsi"/>
        </w:rPr>
      </w:pPr>
      <w:r w:rsidRPr="003A5D51">
        <w:rPr>
          <w:rFonts w:asciiTheme="majorHAnsi" w:hAnsiTheme="majorHAnsi"/>
        </w:rPr>
        <w:t>General Tab</w:t>
      </w:r>
    </w:p>
    <w:p w:rsidR="00B63535" w:rsidRPr="003A5D51" w:rsidRDefault="00E02514" w:rsidP="00E02514">
      <w:pPr>
        <w:pStyle w:val="NIndent2"/>
        <w:rPr>
          <w:rFonts w:asciiTheme="majorHAnsi" w:hAnsiTheme="majorHAnsi"/>
        </w:rPr>
      </w:pPr>
      <w:r w:rsidRPr="003A5D51">
        <w:rPr>
          <w:rFonts w:asciiTheme="majorHAnsi" w:hAnsiTheme="majorHAnsi"/>
        </w:rPr>
        <w:t xml:space="preserve">The General tab </w:t>
      </w:r>
      <w:r w:rsidR="00B63535" w:rsidRPr="003A5D51">
        <w:rPr>
          <w:rFonts w:asciiTheme="majorHAnsi" w:hAnsiTheme="majorHAnsi"/>
        </w:rPr>
        <w:t xml:space="preserve">only allows </w:t>
      </w:r>
      <w:r w:rsidRPr="003A5D51">
        <w:rPr>
          <w:rFonts w:asciiTheme="majorHAnsi" w:hAnsiTheme="majorHAnsi"/>
        </w:rPr>
        <w:t>users</w:t>
      </w:r>
      <w:r w:rsidR="00B63535" w:rsidRPr="003A5D51">
        <w:rPr>
          <w:rFonts w:asciiTheme="majorHAnsi" w:hAnsiTheme="majorHAnsi"/>
        </w:rPr>
        <w:t xml:space="preserve"> to edit the </w:t>
      </w:r>
      <w:r w:rsidR="00B63535" w:rsidRPr="003A5D51">
        <w:rPr>
          <w:rFonts w:asciiTheme="majorHAnsi" w:hAnsiTheme="majorHAnsi"/>
          <w:bCs/>
        </w:rPr>
        <w:t>Show on Web</w:t>
      </w:r>
      <w:r w:rsidR="00B63535" w:rsidRPr="003A5D51">
        <w:rPr>
          <w:rFonts w:asciiTheme="majorHAnsi" w:hAnsiTheme="majorHAnsi"/>
        </w:rPr>
        <w:t xml:space="preserve">, </w:t>
      </w:r>
      <w:r w:rsidR="00B63535" w:rsidRPr="003A5D51">
        <w:rPr>
          <w:rFonts w:asciiTheme="majorHAnsi" w:hAnsiTheme="majorHAnsi"/>
          <w:bCs/>
        </w:rPr>
        <w:t>Allow Electronic Response</w:t>
      </w:r>
      <w:r w:rsidR="00B63535" w:rsidRPr="003A5D51">
        <w:rPr>
          <w:rFonts w:asciiTheme="majorHAnsi" w:hAnsiTheme="majorHAnsi"/>
        </w:rPr>
        <w:t xml:space="preserve">, </w:t>
      </w:r>
      <w:r w:rsidR="00B63535" w:rsidRPr="003A5D51">
        <w:rPr>
          <w:rFonts w:asciiTheme="majorHAnsi" w:hAnsiTheme="majorHAnsi"/>
          <w:bCs/>
        </w:rPr>
        <w:t>Bid Opening Date</w:t>
      </w:r>
      <w:r w:rsidR="00B63535" w:rsidRPr="003A5D51">
        <w:rPr>
          <w:rFonts w:asciiTheme="majorHAnsi" w:hAnsiTheme="majorHAnsi"/>
        </w:rPr>
        <w:t xml:space="preserve">, </w:t>
      </w:r>
      <w:r w:rsidR="00B63535" w:rsidRPr="003A5D51">
        <w:rPr>
          <w:rFonts w:asciiTheme="majorHAnsi" w:hAnsiTheme="majorHAnsi"/>
          <w:bCs/>
        </w:rPr>
        <w:t>Info Contact</w:t>
      </w:r>
      <w:r w:rsidR="00B63535" w:rsidRPr="003A5D51">
        <w:rPr>
          <w:rFonts w:asciiTheme="majorHAnsi" w:hAnsiTheme="majorHAnsi"/>
        </w:rPr>
        <w:t xml:space="preserve">, and </w:t>
      </w:r>
      <w:r w:rsidR="00B63535" w:rsidRPr="003A5D51">
        <w:rPr>
          <w:rFonts w:asciiTheme="majorHAnsi" w:hAnsiTheme="majorHAnsi"/>
          <w:bCs/>
        </w:rPr>
        <w:t>Pre-Bid Conference</w:t>
      </w:r>
      <w:r w:rsidR="00B63535" w:rsidRPr="003A5D51">
        <w:rPr>
          <w:rFonts w:asciiTheme="majorHAnsi" w:hAnsiTheme="majorHAnsi"/>
        </w:rPr>
        <w:t xml:space="preserve"> fields. If any changes are made</w:t>
      </w:r>
      <w:r w:rsidRPr="003A5D51">
        <w:rPr>
          <w:rFonts w:asciiTheme="majorHAnsi" w:hAnsiTheme="majorHAnsi"/>
        </w:rPr>
        <w:t xml:space="preserve"> on the General tab</w:t>
      </w:r>
      <w:r w:rsidR="00B63535" w:rsidRPr="003A5D51">
        <w:rPr>
          <w:rFonts w:asciiTheme="majorHAnsi" w:hAnsiTheme="majorHAnsi"/>
        </w:rPr>
        <w:t xml:space="preserve">, click </w:t>
      </w:r>
      <w:r w:rsidR="00B63535" w:rsidRPr="003A5D51">
        <w:rPr>
          <w:rFonts w:asciiTheme="majorHAnsi" w:hAnsiTheme="majorHAnsi"/>
          <w:bCs/>
        </w:rPr>
        <w:t>Save &amp; Exit</w:t>
      </w:r>
      <w:r w:rsidR="00B63535" w:rsidRPr="003A5D51">
        <w:rPr>
          <w:rFonts w:asciiTheme="majorHAnsi" w:hAnsiTheme="majorHAnsi"/>
        </w:rPr>
        <w:t xml:space="preserve"> before </w:t>
      </w:r>
      <w:r w:rsidRPr="003A5D51">
        <w:rPr>
          <w:rFonts w:asciiTheme="majorHAnsi" w:hAnsiTheme="majorHAnsi"/>
        </w:rPr>
        <w:t>continuing with the rest of the amendment</w:t>
      </w:r>
      <w:r w:rsidR="00B63535" w:rsidRPr="003A5D51">
        <w:rPr>
          <w:rFonts w:asciiTheme="majorHAnsi" w:hAnsiTheme="majorHAnsi"/>
        </w:rPr>
        <w:t>.</w:t>
      </w:r>
    </w:p>
    <w:p w:rsidR="007C3CD2" w:rsidRPr="003A5D51" w:rsidRDefault="006979FC" w:rsidP="007C3CD2">
      <w:pPr>
        <w:pStyle w:val="ScreenShot"/>
        <w:rPr>
          <w:rFonts w:asciiTheme="majorHAnsi" w:hAnsiTheme="majorHAnsi"/>
        </w:rPr>
      </w:pPr>
      <w:r w:rsidRPr="003A5D51">
        <w:rPr>
          <w:rFonts w:asciiTheme="majorHAnsi" w:hAnsiTheme="majorHAnsi"/>
          <w:noProof/>
        </w:rPr>
        <w:lastRenderedPageBreak/>
        <w:drawing>
          <wp:inline distT="0" distB="0" distL="0" distR="0" wp14:anchorId="6BDDCAEB" wp14:editId="36BE7875">
            <wp:extent cx="5943600" cy="3879215"/>
            <wp:effectExtent l="19050" t="19050" r="19050" b="260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84443B.tmp"/>
                    <pic:cNvPicPr/>
                  </pic:nvPicPr>
                  <pic:blipFill>
                    <a:blip r:embed="rId53">
                      <a:extLst>
                        <a:ext uri="{28A0092B-C50C-407E-A947-70E740481C1C}">
                          <a14:useLocalDpi xmlns:a14="http://schemas.microsoft.com/office/drawing/2010/main" val="0"/>
                        </a:ext>
                      </a:extLst>
                    </a:blip>
                    <a:stretch>
                      <a:fillRect/>
                    </a:stretch>
                  </pic:blipFill>
                  <pic:spPr>
                    <a:xfrm>
                      <a:off x="0" y="0"/>
                      <a:ext cx="5943600" cy="3879215"/>
                    </a:xfrm>
                    <a:prstGeom prst="rect">
                      <a:avLst/>
                    </a:prstGeom>
                    <a:ln>
                      <a:solidFill>
                        <a:schemeClr val="bg1">
                          <a:lumMod val="65000"/>
                        </a:schemeClr>
                      </a:solidFill>
                    </a:ln>
                  </pic:spPr>
                </pic:pic>
              </a:graphicData>
            </a:graphic>
          </wp:inline>
        </w:drawing>
      </w:r>
    </w:p>
    <w:p w:rsidR="00E02514" w:rsidRPr="003A5D51" w:rsidRDefault="00E02514" w:rsidP="00E02514">
      <w:pPr>
        <w:pStyle w:val="Heading4"/>
        <w:rPr>
          <w:rFonts w:asciiTheme="majorHAnsi" w:hAnsiTheme="majorHAnsi"/>
        </w:rPr>
      </w:pPr>
      <w:r w:rsidRPr="003A5D51">
        <w:rPr>
          <w:rFonts w:asciiTheme="majorHAnsi" w:hAnsiTheme="majorHAnsi"/>
        </w:rPr>
        <w:t>Items Tab</w:t>
      </w:r>
    </w:p>
    <w:p w:rsidR="007C3CD2" w:rsidRPr="003A5D51" w:rsidRDefault="00B63535" w:rsidP="00E02514">
      <w:pPr>
        <w:pStyle w:val="NIndent2"/>
        <w:rPr>
          <w:rFonts w:asciiTheme="majorHAnsi" w:hAnsiTheme="majorHAnsi"/>
        </w:rPr>
      </w:pPr>
      <w:r w:rsidRPr="003A5D51">
        <w:rPr>
          <w:rFonts w:asciiTheme="majorHAnsi" w:hAnsiTheme="majorHAnsi"/>
        </w:rPr>
        <w:t xml:space="preserve">On the Items tab, all </w:t>
      </w:r>
      <w:r w:rsidR="00E02514" w:rsidRPr="003A5D51">
        <w:rPr>
          <w:rFonts w:asciiTheme="majorHAnsi" w:hAnsiTheme="majorHAnsi"/>
        </w:rPr>
        <w:t xml:space="preserve">Item </w:t>
      </w:r>
      <w:r w:rsidRPr="003A5D51">
        <w:rPr>
          <w:rFonts w:asciiTheme="majorHAnsi" w:hAnsiTheme="majorHAnsi"/>
        </w:rPr>
        <w:t xml:space="preserve">information can be edited using the same process as the </w:t>
      </w:r>
      <w:r w:rsidR="00E02514" w:rsidRPr="003A5D51">
        <w:rPr>
          <w:rFonts w:asciiTheme="majorHAnsi" w:hAnsiTheme="majorHAnsi"/>
        </w:rPr>
        <w:t>I</w:t>
      </w:r>
      <w:r w:rsidRPr="003A5D51">
        <w:rPr>
          <w:rFonts w:asciiTheme="majorHAnsi" w:hAnsiTheme="majorHAnsi"/>
        </w:rPr>
        <w:t>tem setup process. Items can also be added and cancelled</w:t>
      </w:r>
      <w:r w:rsidR="00E02514" w:rsidRPr="003A5D51">
        <w:rPr>
          <w:rFonts w:asciiTheme="majorHAnsi" w:hAnsiTheme="majorHAnsi"/>
        </w:rPr>
        <w:t xml:space="preserve"> on the amendment</w:t>
      </w:r>
      <w:r w:rsidRPr="003A5D51">
        <w:rPr>
          <w:rFonts w:asciiTheme="majorHAnsi" w:hAnsiTheme="majorHAnsi"/>
        </w:rPr>
        <w:t>.</w:t>
      </w:r>
    </w:p>
    <w:p w:rsidR="00B63535" w:rsidRPr="003A5D51" w:rsidRDefault="006979FC" w:rsidP="007C3CD2">
      <w:pPr>
        <w:pStyle w:val="ScreenShot"/>
        <w:rPr>
          <w:rFonts w:asciiTheme="majorHAnsi" w:hAnsiTheme="majorHAnsi"/>
        </w:rPr>
      </w:pPr>
      <w:r w:rsidRPr="003A5D51">
        <w:rPr>
          <w:rFonts w:asciiTheme="majorHAnsi" w:hAnsiTheme="majorHAnsi"/>
          <w:noProof/>
        </w:rPr>
        <w:drawing>
          <wp:inline distT="0" distB="0" distL="0" distR="0" wp14:anchorId="441FE750" wp14:editId="16F9B47E">
            <wp:extent cx="5943600" cy="2075180"/>
            <wp:effectExtent l="19050" t="19050" r="19050" b="203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84ADE3.tmp"/>
                    <pic:cNvPicPr/>
                  </pic:nvPicPr>
                  <pic:blipFill>
                    <a:blip r:embed="rId54">
                      <a:extLst>
                        <a:ext uri="{28A0092B-C50C-407E-A947-70E740481C1C}">
                          <a14:useLocalDpi xmlns:a14="http://schemas.microsoft.com/office/drawing/2010/main" val="0"/>
                        </a:ext>
                      </a:extLst>
                    </a:blip>
                    <a:stretch>
                      <a:fillRect/>
                    </a:stretch>
                  </pic:blipFill>
                  <pic:spPr>
                    <a:xfrm>
                      <a:off x="0" y="0"/>
                      <a:ext cx="5943600" cy="2075180"/>
                    </a:xfrm>
                    <a:prstGeom prst="rect">
                      <a:avLst/>
                    </a:prstGeom>
                    <a:ln>
                      <a:solidFill>
                        <a:schemeClr val="bg1">
                          <a:lumMod val="65000"/>
                        </a:schemeClr>
                      </a:solidFill>
                    </a:ln>
                  </pic:spPr>
                </pic:pic>
              </a:graphicData>
            </a:graphic>
          </wp:inline>
        </w:drawing>
      </w:r>
      <w:r w:rsidR="00B63535" w:rsidRPr="003A5D51">
        <w:rPr>
          <w:rFonts w:asciiTheme="majorHAnsi" w:hAnsiTheme="majorHAnsi"/>
        </w:rPr>
        <w:t xml:space="preserve"> </w:t>
      </w:r>
    </w:p>
    <w:p w:rsidR="00E02514" w:rsidRPr="003A5D51" w:rsidRDefault="00E02514" w:rsidP="00E02514">
      <w:pPr>
        <w:pStyle w:val="Heading4"/>
        <w:rPr>
          <w:rFonts w:asciiTheme="majorHAnsi" w:hAnsiTheme="majorHAnsi"/>
        </w:rPr>
      </w:pPr>
      <w:r w:rsidRPr="003A5D51">
        <w:rPr>
          <w:rFonts w:asciiTheme="majorHAnsi" w:hAnsiTheme="majorHAnsi"/>
        </w:rPr>
        <w:t>Attachments Tab</w:t>
      </w:r>
    </w:p>
    <w:p w:rsidR="00B63535" w:rsidRPr="003A5D51" w:rsidRDefault="00B63535" w:rsidP="00E02514">
      <w:pPr>
        <w:pStyle w:val="NIndent2"/>
        <w:rPr>
          <w:rFonts w:asciiTheme="majorHAnsi" w:hAnsiTheme="majorHAnsi"/>
        </w:rPr>
      </w:pPr>
      <w:r w:rsidRPr="003A5D51">
        <w:rPr>
          <w:rFonts w:asciiTheme="majorHAnsi" w:hAnsiTheme="majorHAnsi"/>
        </w:rPr>
        <w:t xml:space="preserve">On the Attachments tab, attachments can be added or deleted. </w:t>
      </w:r>
      <w:r w:rsidR="007C3CD2" w:rsidRPr="003A5D51">
        <w:rPr>
          <w:rFonts w:asciiTheme="majorHAnsi" w:hAnsiTheme="majorHAnsi"/>
        </w:rPr>
        <w:t>Users</w:t>
      </w:r>
      <w:r w:rsidRPr="003A5D51">
        <w:rPr>
          <w:rFonts w:asciiTheme="majorHAnsi" w:hAnsiTheme="majorHAnsi"/>
        </w:rPr>
        <w:t xml:space="preserve"> can also edit whether attachments should be shown to vendors. </w:t>
      </w:r>
    </w:p>
    <w:p w:rsidR="007C3CD2" w:rsidRPr="003A5D51" w:rsidRDefault="006979FC" w:rsidP="007C3CD2">
      <w:pPr>
        <w:pStyle w:val="ScreenShot"/>
        <w:rPr>
          <w:rFonts w:asciiTheme="majorHAnsi" w:hAnsiTheme="majorHAnsi"/>
        </w:rPr>
      </w:pPr>
      <w:r w:rsidRPr="003A5D51">
        <w:rPr>
          <w:rFonts w:asciiTheme="majorHAnsi" w:hAnsiTheme="majorHAnsi"/>
          <w:noProof/>
        </w:rPr>
        <w:lastRenderedPageBreak/>
        <w:drawing>
          <wp:inline distT="0" distB="0" distL="0" distR="0" wp14:anchorId="048E03BE" wp14:editId="57324BD1">
            <wp:extent cx="5943600" cy="1445895"/>
            <wp:effectExtent l="0" t="0" r="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84B75.tmp"/>
                    <pic:cNvPicPr/>
                  </pic:nvPicPr>
                  <pic:blipFill>
                    <a:blip r:embed="rId55">
                      <a:extLst>
                        <a:ext uri="{28A0092B-C50C-407E-A947-70E740481C1C}">
                          <a14:useLocalDpi xmlns:a14="http://schemas.microsoft.com/office/drawing/2010/main" val="0"/>
                        </a:ext>
                      </a:extLst>
                    </a:blip>
                    <a:stretch>
                      <a:fillRect/>
                    </a:stretch>
                  </pic:blipFill>
                  <pic:spPr>
                    <a:xfrm>
                      <a:off x="0" y="0"/>
                      <a:ext cx="5943600" cy="1445895"/>
                    </a:xfrm>
                    <a:prstGeom prst="rect">
                      <a:avLst/>
                    </a:prstGeom>
                  </pic:spPr>
                </pic:pic>
              </a:graphicData>
            </a:graphic>
          </wp:inline>
        </w:drawing>
      </w:r>
    </w:p>
    <w:p w:rsidR="007C3CD2" w:rsidRPr="003A5D51" w:rsidRDefault="007C3CD2" w:rsidP="007C3CD2">
      <w:pPr>
        <w:pStyle w:val="Heading4"/>
        <w:rPr>
          <w:rFonts w:asciiTheme="majorHAnsi" w:hAnsiTheme="majorHAnsi"/>
        </w:rPr>
      </w:pPr>
      <w:r w:rsidRPr="003A5D51">
        <w:rPr>
          <w:rFonts w:asciiTheme="majorHAnsi" w:hAnsiTheme="majorHAnsi"/>
        </w:rPr>
        <w:t>Summary Tab</w:t>
      </w:r>
    </w:p>
    <w:p w:rsidR="00B63535" w:rsidRPr="003A5D51" w:rsidRDefault="00B63535" w:rsidP="007C3CD2">
      <w:pPr>
        <w:pStyle w:val="NIndent2"/>
        <w:rPr>
          <w:rFonts w:asciiTheme="majorHAnsi" w:hAnsiTheme="majorHAnsi"/>
        </w:rPr>
      </w:pPr>
      <w:r w:rsidRPr="003A5D51">
        <w:rPr>
          <w:rFonts w:asciiTheme="majorHAnsi" w:hAnsiTheme="majorHAnsi"/>
        </w:rPr>
        <w:t>On the S</w:t>
      </w:r>
      <w:r w:rsidR="007C3CD2" w:rsidRPr="003A5D51">
        <w:rPr>
          <w:rFonts w:asciiTheme="majorHAnsi" w:hAnsiTheme="majorHAnsi"/>
        </w:rPr>
        <w:t>ummary tab</w:t>
      </w:r>
      <w:r w:rsidRPr="003A5D51">
        <w:rPr>
          <w:rFonts w:asciiTheme="majorHAnsi" w:hAnsiTheme="majorHAnsi"/>
        </w:rPr>
        <w:t xml:space="preserve">, a list of each change that was made on the previous tabs </w:t>
      </w:r>
      <w:r w:rsidR="007C3CD2" w:rsidRPr="003A5D51">
        <w:rPr>
          <w:rFonts w:asciiTheme="majorHAnsi" w:hAnsiTheme="majorHAnsi"/>
        </w:rPr>
        <w:t>is displayed. T</w:t>
      </w:r>
      <w:r w:rsidRPr="003A5D51">
        <w:rPr>
          <w:rFonts w:asciiTheme="majorHAnsi" w:hAnsiTheme="majorHAnsi"/>
        </w:rPr>
        <w:t xml:space="preserve">he </w:t>
      </w:r>
      <w:r w:rsidRPr="003A5D51">
        <w:rPr>
          <w:rFonts w:asciiTheme="majorHAnsi" w:hAnsiTheme="majorHAnsi"/>
          <w:bCs/>
        </w:rPr>
        <w:t>Description</w:t>
      </w:r>
      <w:r w:rsidR="007C3CD2" w:rsidRPr="003A5D51">
        <w:rPr>
          <w:rFonts w:asciiTheme="majorHAnsi" w:hAnsiTheme="majorHAnsi"/>
        </w:rPr>
        <w:t xml:space="preserve"> column has </w:t>
      </w:r>
      <w:r w:rsidRPr="003A5D51">
        <w:rPr>
          <w:rFonts w:asciiTheme="majorHAnsi" w:hAnsiTheme="majorHAnsi"/>
        </w:rPr>
        <w:t>an explanation of each change. This explanation is editable if additional detail</w:t>
      </w:r>
      <w:r w:rsidR="007C3CD2" w:rsidRPr="003A5D51">
        <w:rPr>
          <w:rFonts w:asciiTheme="majorHAnsi" w:hAnsiTheme="majorHAnsi"/>
        </w:rPr>
        <w:t xml:space="preserve"> is needed</w:t>
      </w:r>
      <w:r w:rsidRPr="003A5D51">
        <w:rPr>
          <w:rFonts w:asciiTheme="majorHAnsi" w:hAnsiTheme="majorHAnsi"/>
        </w:rPr>
        <w:t xml:space="preserve">. A </w:t>
      </w:r>
      <w:r w:rsidRPr="003A5D51">
        <w:rPr>
          <w:rFonts w:asciiTheme="majorHAnsi" w:hAnsiTheme="majorHAnsi"/>
          <w:bCs/>
        </w:rPr>
        <w:t xml:space="preserve">Comment </w:t>
      </w:r>
      <w:r w:rsidRPr="003A5D51">
        <w:rPr>
          <w:rFonts w:asciiTheme="majorHAnsi" w:hAnsiTheme="majorHAnsi"/>
        </w:rPr>
        <w:t>field also exists along the bottom of</w:t>
      </w:r>
      <w:r w:rsidR="007C3CD2" w:rsidRPr="003A5D51">
        <w:rPr>
          <w:rFonts w:asciiTheme="majorHAnsi" w:hAnsiTheme="majorHAnsi"/>
        </w:rPr>
        <w:t xml:space="preserve"> each listed change</w:t>
      </w:r>
      <w:r w:rsidRPr="003A5D51">
        <w:rPr>
          <w:rFonts w:asciiTheme="majorHAnsi" w:hAnsiTheme="majorHAnsi"/>
        </w:rPr>
        <w:t xml:space="preserve">, enabling </w:t>
      </w:r>
      <w:r w:rsidR="007C3CD2" w:rsidRPr="003A5D51">
        <w:rPr>
          <w:rFonts w:asciiTheme="majorHAnsi" w:hAnsiTheme="majorHAnsi"/>
        </w:rPr>
        <w:t>users</w:t>
      </w:r>
      <w:r w:rsidRPr="003A5D51">
        <w:rPr>
          <w:rFonts w:asciiTheme="majorHAnsi" w:hAnsiTheme="majorHAnsi"/>
        </w:rPr>
        <w:t xml:space="preserve"> to further explain any amendment</w:t>
      </w:r>
      <w:r w:rsidR="007C3CD2" w:rsidRPr="003A5D51">
        <w:rPr>
          <w:rFonts w:asciiTheme="majorHAnsi" w:hAnsiTheme="majorHAnsi"/>
        </w:rPr>
        <w:t>. A global comment field is</w:t>
      </w:r>
      <w:r w:rsidRPr="003A5D51">
        <w:rPr>
          <w:rFonts w:asciiTheme="majorHAnsi" w:hAnsiTheme="majorHAnsi"/>
        </w:rPr>
        <w:t xml:space="preserve"> available along the top of the Summary tab so that </w:t>
      </w:r>
      <w:r w:rsidR="007C3CD2" w:rsidRPr="003A5D51">
        <w:rPr>
          <w:rFonts w:asciiTheme="majorHAnsi" w:hAnsiTheme="majorHAnsi"/>
        </w:rPr>
        <w:t>users</w:t>
      </w:r>
      <w:r w:rsidRPr="003A5D51">
        <w:rPr>
          <w:rFonts w:asciiTheme="majorHAnsi" w:hAnsiTheme="majorHAnsi"/>
        </w:rPr>
        <w:t xml:space="preserve"> can provide information regarding the entire amendment, if </w:t>
      </w:r>
      <w:r w:rsidR="007C3CD2" w:rsidRPr="003A5D51">
        <w:rPr>
          <w:rFonts w:asciiTheme="majorHAnsi" w:hAnsiTheme="majorHAnsi"/>
        </w:rPr>
        <w:t>necessary</w:t>
      </w:r>
      <w:r w:rsidRPr="003A5D51">
        <w:rPr>
          <w:rFonts w:asciiTheme="majorHAnsi" w:hAnsiTheme="majorHAnsi"/>
        </w:rPr>
        <w:t>.</w:t>
      </w:r>
    </w:p>
    <w:p w:rsidR="00E25029" w:rsidRPr="003A5D51" w:rsidRDefault="00E25029" w:rsidP="00E25029">
      <w:pPr>
        <w:pStyle w:val="HelpfulTip"/>
        <w:rPr>
          <w:rFonts w:asciiTheme="majorHAnsi" w:hAnsiTheme="majorHAnsi"/>
        </w:rPr>
      </w:pPr>
      <w:r w:rsidRPr="003A5D51">
        <w:rPr>
          <w:rFonts w:asciiTheme="majorHAnsi" w:hAnsiTheme="majorHAnsi"/>
          <w:b/>
        </w:rPr>
        <w:t>TIP:</w:t>
      </w:r>
      <w:r w:rsidRPr="003A5D51">
        <w:rPr>
          <w:rFonts w:asciiTheme="majorHAnsi" w:hAnsiTheme="majorHAnsi"/>
        </w:rPr>
        <w:t xml:space="preserve"> Putting a comment in the Comment for the whole bid amendment box at the top of the Summary tab will notify vendors of the amendment automatically, even if the Show to Vendor box is NOT checked next to the change.</w:t>
      </w:r>
    </w:p>
    <w:p w:rsidR="007C3CD2" w:rsidRPr="003A5D51" w:rsidRDefault="006979FC" w:rsidP="007C3CD2">
      <w:pPr>
        <w:pStyle w:val="ScreenShot"/>
        <w:rPr>
          <w:rFonts w:asciiTheme="majorHAnsi" w:hAnsiTheme="majorHAnsi"/>
        </w:rPr>
      </w:pPr>
      <w:r w:rsidRPr="003A5D51">
        <w:rPr>
          <w:rFonts w:asciiTheme="majorHAnsi" w:hAnsiTheme="majorHAnsi"/>
          <w:noProof/>
        </w:rPr>
        <w:drawing>
          <wp:inline distT="0" distB="0" distL="0" distR="0" wp14:anchorId="3F9368D1" wp14:editId="1528F63E">
            <wp:extent cx="5943600" cy="2195830"/>
            <wp:effectExtent l="19050" t="19050" r="19050" b="139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841DD0.tmp"/>
                    <pic:cNvPicPr/>
                  </pic:nvPicPr>
                  <pic:blipFill>
                    <a:blip r:embed="rId56">
                      <a:extLst>
                        <a:ext uri="{28A0092B-C50C-407E-A947-70E740481C1C}">
                          <a14:useLocalDpi xmlns:a14="http://schemas.microsoft.com/office/drawing/2010/main" val="0"/>
                        </a:ext>
                      </a:extLst>
                    </a:blip>
                    <a:stretch>
                      <a:fillRect/>
                    </a:stretch>
                  </pic:blipFill>
                  <pic:spPr>
                    <a:xfrm>
                      <a:off x="0" y="0"/>
                      <a:ext cx="5943600" cy="2195830"/>
                    </a:xfrm>
                    <a:prstGeom prst="rect">
                      <a:avLst/>
                    </a:prstGeom>
                    <a:ln>
                      <a:solidFill>
                        <a:schemeClr val="bg1">
                          <a:lumMod val="65000"/>
                        </a:schemeClr>
                      </a:solidFill>
                    </a:ln>
                  </pic:spPr>
                </pic:pic>
              </a:graphicData>
            </a:graphic>
          </wp:inline>
        </w:drawing>
      </w:r>
    </w:p>
    <w:p w:rsidR="007C3CD2" w:rsidRPr="003A5D51" w:rsidRDefault="007C3CD2" w:rsidP="007C3CD2">
      <w:pPr>
        <w:pStyle w:val="NIndent2"/>
        <w:rPr>
          <w:rFonts w:asciiTheme="majorHAnsi" w:hAnsiTheme="majorHAnsi"/>
        </w:rPr>
      </w:pPr>
      <w:r w:rsidRPr="003A5D51">
        <w:rPr>
          <w:rFonts w:asciiTheme="majorHAnsi" w:hAnsiTheme="majorHAnsi"/>
        </w:rPr>
        <w:t xml:space="preserve">To the </w:t>
      </w:r>
      <w:r w:rsidR="00B63535" w:rsidRPr="003A5D51">
        <w:rPr>
          <w:rFonts w:asciiTheme="majorHAnsi" w:hAnsiTheme="majorHAnsi"/>
        </w:rPr>
        <w:t xml:space="preserve">right of each change a </w:t>
      </w:r>
      <w:r w:rsidR="00B63535" w:rsidRPr="003A5D51">
        <w:rPr>
          <w:rFonts w:asciiTheme="majorHAnsi" w:hAnsiTheme="majorHAnsi"/>
          <w:bCs/>
        </w:rPr>
        <w:t>Show to Vendor</w:t>
      </w:r>
      <w:r w:rsidR="00B63535" w:rsidRPr="003A5D51">
        <w:rPr>
          <w:rFonts w:asciiTheme="majorHAnsi" w:hAnsiTheme="majorHAnsi"/>
        </w:rPr>
        <w:t xml:space="preserve"> check box allows </w:t>
      </w:r>
      <w:r w:rsidRPr="003A5D51">
        <w:rPr>
          <w:rFonts w:asciiTheme="majorHAnsi" w:hAnsiTheme="majorHAnsi"/>
        </w:rPr>
        <w:t>users</w:t>
      </w:r>
      <w:r w:rsidR="00B63535" w:rsidRPr="003A5D51">
        <w:rPr>
          <w:rFonts w:asciiTheme="majorHAnsi" w:hAnsiTheme="majorHAnsi"/>
        </w:rPr>
        <w:t xml:space="preserve"> to decide whether to inform vendors about the change. Amendments processed to fix typographical errors are an example of changes that may not need to be sent to vendors. By default, vendors will be informed of all changes. If any changes</w:t>
      </w:r>
      <w:r w:rsidRPr="003A5D51">
        <w:rPr>
          <w:rFonts w:asciiTheme="majorHAnsi" w:hAnsiTheme="majorHAnsi"/>
        </w:rPr>
        <w:t xml:space="preserve"> are made</w:t>
      </w:r>
      <w:r w:rsidR="00B63535" w:rsidRPr="003A5D51">
        <w:rPr>
          <w:rFonts w:asciiTheme="majorHAnsi" w:hAnsiTheme="majorHAnsi"/>
        </w:rPr>
        <w:t xml:space="preserve"> on this screen, ensure that you </w:t>
      </w:r>
      <w:r w:rsidRPr="003A5D51">
        <w:rPr>
          <w:rFonts w:asciiTheme="majorHAnsi" w:hAnsiTheme="majorHAnsi"/>
        </w:rPr>
        <w:t>click</w:t>
      </w:r>
      <w:r w:rsidR="00B63535" w:rsidRPr="003A5D51">
        <w:rPr>
          <w:rFonts w:asciiTheme="majorHAnsi" w:hAnsiTheme="majorHAnsi"/>
        </w:rPr>
        <w:t xml:space="preserve"> </w:t>
      </w:r>
      <w:r w:rsidR="00B63535" w:rsidRPr="003A5D51">
        <w:rPr>
          <w:rFonts w:asciiTheme="majorHAnsi" w:hAnsiTheme="majorHAnsi"/>
          <w:bCs/>
        </w:rPr>
        <w:t>Save &amp; Continue</w:t>
      </w:r>
      <w:r w:rsidR="00B63535" w:rsidRPr="003A5D51">
        <w:rPr>
          <w:rFonts w:asciiTheme="majorHAnsi" w:hAnsiTheme="majorHAnsi"/>
        </w:rPr>
        <w:t xml:space="preserve"> before applying the Amendment. </w:t>
      </w:r>
    </w:p>
    <w:p w:rsidR="00B63535" w:rsidRPr="003A5D51" w:rsidRDefault="007C3CD2" w:rsidP="007C3CD2">
      <w:pPr>
        <w:pStyle w:val="HelpfulTip"/>
        <w:rPr>
          <w:rFonts w:asciiTheme="majorHAnsi" w:hAnsiTheme="majorHAnsi"/>
        </w:rPr>
      </w:pPr>
      <w:r w:rsidRPr="003A5D51">
        <w:rPr>
          <w:rFonts w:asciiTheme="majorHAnsi" w:hAnsiTheme="majorHAnsi"/>
          <w:b/>
        </w:rPr>
        <w:t>TIP:</w:t>
      </w:r>
      <w:r w:rsidRPr="003A5D51">
        <w:rPr>
          <w:rFonts w:asciiTheme="majorHAnsi" w:hAnsiTheme="majorHAnsi"/>
        </w:rPr>
        <w:t xml:space="preserve"> You </w:t>
      </w:r>
      <w:r w:rsidR="00B63535" w:rsidRPr="003A5D51">
        <w:rPr>
          <w:rFonts w:asciiTheme="majorHAnsi" w:hAnsiTheme="majorHAnsi"/>
        </w:rPr>
        <w:t xml:space="preserve">can select </w:t>
      </w:r>
      <w:r w:rsidR="00B63535" w:rsidRPr="003A5D51">
        <w:rPr>
          <w:rFonts w:asciiTheme="majorHAnsi" w:hAnsiTheme="majorHAnsi"/>
          <w:bCs/>
        </w:rPr>
        <w:t>Delete Bid Amendment</w:t>
      </w:r>
      <w:r w:rsidR="00B63535" w:rsidRPr="003A5D51">
        <w:rPr>
          <w:rFonts w:asciiTheme="majorHAnsi" w:hAnsiTheme="majorHAnsi"/>
        </w:rPr>
        <w:t xml:space="preserve"> to discard the amendment and create no changes to the Bid.</w:t>
      </w:r>
    </w:p>
    <w:p w:rsidR="007C3CD2" w:rsidRPr="003A5D51" w:rsidRDefault="007C3CD2" w:rsidP="007C3CD2">
      <w:pPr>
        <w:pStyle w:val="Heading3"/>
        <w:rPr>
          <w:rFonts w:asciiTheme="majorHAnsi" w:hAnsiTheme="majorHAnsi"/>
        </w:rPr>
      </w:pPr>
      <w:bookmarkStart w:id="22" w:name="_Toc441766914"/>
      <w:r w:rsidRPr="003A5D51">
        <w:rPr>
          <w:rFonts w:asciiTheme="majorHAnsi" w:hAnsiTheme="majorHAnsi"/>
        </w:rPr>
        <w:lastRenderedPageBreak/>
        <w:t>Apply Bid Amendment</w:t>
      </w:r>
      <w:bookmarkEnd w:id="22"/>
    </w:p>
    <w:p w:rsidR="00B63535" w:rsidRPr="003A5D51" w:rsidRDefault="007C3CD2" w:rsidP="00B63535">
      <w:pPr>
        <w:pStyle w:val="NIndent1"/>
        <w:rPr>
          <w:rFonts w:asciiTheme="majorHAnsi" w:hAnsiTheme="majorHAnsi"/>
        </w:rPr>
      </w:pPr>
      <w:r w:rsidRPr="003A5D51">
        <w:rPr>
          <w:rFonts w:asciiTheme="majorHAnsi" w:hAnsiTheme="majorHAnsi"/>
        </w:rPr>
        <w:t>Click</w:t>
      </w:r>
      <w:r w:rsidR="00B63535" w:rsidRPr="003A5D51">
        <w:rPr>
          <w:rFonts w:asciiTheme="majorHAnsi" w:hAnsiTheme="majorHAnsi"/>
        </w:rPr>
        <w:t xml:space="preserve"> the </w:t>
      </w:r>
      <w:r w:rsidR="00B63535" w:rsidRPr="003A5D51">
        <w:rPr>
          <w:rFonts w:asciiTheme="majorHAnsi" w:hAnsiTheme="majorHAnsi"/>
          <w:bCs/>
        </w:rPr>
        <w:t>Apply Bid Amendment</w:t>
      </w:r>
      <w:r w:rsidR="00B63535" w:rsidRPr="003A5D51">
        <w:rPr>
          <w:rFonts w:asciiTheme="majorHAnsi" w:hAnsiTheme="majorHAnsi"/>
        </w:rPr>
        <w:t xml:space="preserve"> button on the bottom of the Summary tab</w:t>
      </w:r>
      <w:r w:rsidRPr="003A5D51">
        <w:rPr>
          <w:rFonts w:asciiTheme="majorHAnsi" w:hAnsiTheme="majorHAnsi"/>
        </w:rPr>
        <w:t xml:space="preserve"> to apply the changes to the Bid and inform the vendors that were originally informed about the Bid along with those on the Bid Holder List</w:t>
      </w:r>
      <w:r w:rsidR="00B63535" w:rsidRPr="003A5D51">
        <w:rPr>
          <w:rFonts w:asciiTheme="majorHAnsi" w:hAnsiTheme="majorHAnsi"/>
        </w:rPr>
        <w:t xml:space="preserve">. </w:t>
      </w:r>
    </w:p>
    <w:p w:rsidR="00B63535" w:rsidRPr="003A5D51" w:rsidRDefault="00B63535" w:rsidP="00B63535">
      <w:pPr>
        <w:pStyle w:val="NIndent1"/>
        <w:rPr>
          <w:rFonts w:asciiTheme="majorHAnsi" w:hAnsiTheme="majorHAnsi"/>
        </w:rPr>
      </w:pPr>
      <w:r w:rsidRPr="003A5D51">
        <w:rPr>
          <w:rFonts w:asciiTheme="majorHAnsi" w:hAnsiTheme="majorHAnsi"/>
        </w:rPr>
        <w:t xml:space="preserve">Upon applying the amendment, the changes will automatically be applied to </w:t>
      </w:r>
      <w:r w:rsidR="007C3CD2" w:rsidRPr="003A5D51">
        <w:rPr>
          <w:rFonts w:asciiTheme="majorHAnsi" w:hAnsiTheme="majorHAnsi"/>
        </w:rPr>
        <w:t>the</w:t>
      </w:r>
      <w:r w:rsidRPr="003A5D51">
        <w:rPr>
          <w:rFonts w:asciiTheme="majorHAnsi" w:hAnsiTheme="majorHAnsi"/>
        </w:rPr>
        <w:t xml:space="preserve"> Bid document and the </w:t>
      </w:r>
      <w:r w:rsidRPr="003A5D51">
        <w:rPr>
          <w:rFonts w:asciiTheme="majorHAnsi" w:hAnsiTheme="majorHAnsi"/>
          <w:bCs/>
        </w:rPr>
        <w:t>Vendor Notification Result</w:t>
      </w:r>
      <w:r w:rsidRPr="003A5D51">
        <w:rPr>
          <w:rFonts w:asciiTheme="majorHAnsi" w:hAnsiTheme="majorHAnsi"/>
        </w:rPr>
        <w:t xml:space="preserve"> screen will </w:t>
      </w:r>
      <w:r w:rsidR="007C3CD2" w:rsidRPr="003A5D51">
        <w:rPr>
          <w:rFonts w:asciiTheme="majorHAnsi" w:hAnsiTheme="majorHAnsi"/>
        </w:rPr>
        <w:t>be displayed</w:t>
      </w:r>
      <w:r w:rsidRPr="003A5D51">
        <w:rPr>
          <w:rFonts w:asciiTheme="majorHAnsi" w:hAnsiTheme="majorHAnsi"/>
        </w:rPr>
        <w:t>, listing the vendors that were emailed regarding the amendment, what time they were emailed</w:t>
      </w:r>
      <w:r w:rsidR="007C3CD2" w:rsidRPr="003A5D51">
        <w:rPr>
          <w:rFonts w:asciiTheme="majorHAnsi" w:hAnsiTheme="majorHAnsi"/>
        </w:rPr>
        <w:t>,</w:t>
      </w:r>
      <w:r w:rsidRPr="003A5D51">
        <w:rPr>
          <w:rFonts w:asciiTheme="majorHAnsi" w:hAnsiTheme="majorHAnsi"/>
        </w:rPr>
        <w:t xml:space="preserve"> and what email address was used.</w:t>
      </w:r>
    </w:p>
    <w:p w:rsidR="00836A6C" w:rsidRPr="003A5D51" w:rsidRDefault="00366E0C" w:rsidP="00836A6C">
      <w:pPr>
        <w:pStyle w:val="ScreenShot"/>
        <w:rPr>
          <w:rFonts w:asciiTheme="majorHAnsi" w:hAnsiTheme="majorHAnsi"/>
        </w:rPr>
      </w:pPr>
      <w:r w:rsidRPr="003A5D51">
        <w:rPr>
          <w:rFonts w:asciiTheme="majorHAnsi" w:hAnsiTheme="majorHAnsi"/>
          <w:noProof/>
        </w:rPr>
        <w:drawing>
          <wp:inline distT="0" distB="0" distL="0" distR="0" wp14:anchorId="5F7B539B" wp14:editId="19434C29">
            <wp:extent cx="5762625" cy="1360004"/>
            <wp:effectExtent l="19050" t="19050" r="9525" b="1206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84B06C.tmp"/>
                    <pic:cNvPicPr/>
                  </pic:nvPicPr>
                  <pic:blipFill>
                    <a:blip r:embed="rId57">
                      <a:extLst>
                        <a:ext uri="{28A0092B-C50C-407E-A947-70E740481C1C}">
                          <a14:useLocalDpi xmlns:a14="http://schemas.microsoft.com/office/drawing/2010/main" val="0"/>
                        </a:ext>
                      </a:extLst>
                    </a:blip>
                    <a:stretch>
                      <a:fillRect/>
                    </a:stretch>
                  </pic:blipFill>
                  <pic:spPr>
                    <a:xfrm>
                      <a:off x="0" y="0"/>
                      <a:ext cx="5773079" cy="1362471"/>
                    </a:xfrm>
                    <a:prstGeom prst="rect">
                      <a:avLst/>
                    </a:prstGeom>
                    <a:ln>
                      <a:solidFill>
                        <a:schemeClr val="bg1">
                          <a:lumMod val="65000"/>
                        </a:schemeClr>
                      </a:solidFill>
                    </a:ln>
                  </pic:spPr>
                </pic:pic>
              </a:graphicData>
            </a:graphic>
          </wp:inline>
        </w:drawing>
      </w:r>
    </w:p>
    <w:p w:rsidR="00B63535" w:rsidRPr="003A5D51" w:rsidRDefault="00B63535" w:rsidP="00B63535">
      <w:pPr>
        <w:pStyle w:val="NIndent1"/>
        <w:rPr>
          <w:rFonts w:asciiTheme="majorHAnsi" w:hAnsiTheme="majorHAnsi"/>
        </w:rPr>
      </w:pPr>
      <w:r w:rsidRPr="003A5D51">
        <w:rPr>
          <w:rFonts w:asciiTheme="majorHAnsi" w:hAnsiTheme="majorHAnsi"/>
        </w:rPr>
        <w:t xml:space="preserve">After a Bid Amendment has been applied, vendors </w:t>
      </w:r>
      <w:r w:rsidR="007C3CD2" w:rsidRPr="003A5D51">
        <w:rPr>
          <w:rFonts w:asciiTheme="majorHAnsi" w:hAnsiTheme="majorHAnsi"/>
        </w:rPr>
        <w:t>can</w:t>
      </w:r>
      <w:r w:rsidRPr="003A5D51">
        <w:rPr>
          <w:rFonts w:asciiTheme="majorHAnsi" w:hAnsiTheme="majorHAnsi"/>
        </w:rPr>
        <w:t xml:space="preserve"> acknowledge the Amendment by accessing the Bid and selecting the </w:t>
      </w:r>
      <w:r w:rsidRPr="003A5D51">
        <w:rPr>
          <w:rFonts w:asciiTheme="majorHAnsi" w:hAnsiTheme="majorHAnsi"/>
          <w:bCs/>
        </w:rPr>
        <w:t xml:space="preserve">Acknowledge Amendment(s) </w:t>
      </w:r>
      <w:r w:rsidRPr="003A5D51">
        <w:rPr>
          <w:rFonts w:asciiTheme="majorHAnsi" w:hAnsiTheme="majorHAnsi"/>
        </w:rPr>
        <w:t xml:space="preserve">button </w:t>
      </w:r>
      <w:r w:rsidR="007C3CD2" w:rsidRPr="003A5D51">
        <w:rPr>
          <w:rFonts w:asciiTheme="majorHAnsi" w:hAnsiTheme="majorHAnsi"/>
        </w:rPr>
        <w:t>at</w:t>
      </w:r>
      <w:r w:rsidRPr="003A5D51">
        <w:rPr>
          <w:rFonts w:asciiTheme="majorHAnsi" w:hAnsiTheme="majorHAnsi"/>
        </w:rPr>
        <w:t xml:space="preserve"> the bottom of the document. </w:t>
      </w:r>
      <w:r w:rsidR="00836A6C" w:rsidRPr="003A5D51">
        <w:rPr>
          <w:rFonts w:asciiTheme="majorHAnsi" w:hAnsiTheme="majorHAnsi"/>
        </w:rPr>
        <w:t>A</w:t>
      </w:r>
      <w:r w:rsidRPr="003A5D51">
        <w:rPr>
          <w:rFonts w:asciiTheme="majorHAnsi" w:hAnsiTheme="majorHAnsi"/>
        </w:rPr>
        <w:t xml:space="preserve">n </w:t>
      </w:r>
      <w:r w:rsidRPr="003A5D51">
        <w:rPr>
          <w:rFonts w:asciiTheme="majorHAnsi" w:hAnsiTheme="majorHAnsi"/>
          <w:bCs/>
        </w:rPr>
        <w:t xml:space="preserve">Amendments </w:t>
      </w:r>
      <w:r w:rsidR="00836A6C" w:rsidRPr="003A5D51">
        <w:rPr>
          <w:rFonts w:asciiTheme="majorHAnsi" w:hAnsiTheme="majorHAnsi"/>
        </w:rPr>
        <w:t xml:space="preserve">field will appear </w:t>
      </w:r>
      <w:r w:rsidRPr="003A5D51">
        <w:rPr>
          <w:rFonts w:asciiTheme="majorHAnsi" w:hAnsiTheme="majorHAnsi"/>
        </w:rPr>
        <w:t xml:space="preserve">in the </w:t>
      </w:r>
      <w:r w:rsidRPr="003A5D51">
        <w:rPr>
          <w:rFonts w:asciiTheme="majorHAnsi" w:hAnsiTheme="majorHAnsi"/>
          <w:bCs/>
        </w:rPr>
        <w:t>Header Information</w:t>
      </w:r>
      <w:r w:rsidRPr="003A5D51">
        <w:rPr>
          <w:rFonts w:asciiTheme="majorHAnsi" w:hAnsiTheme="majorHAnsi"/>
        </w:rPr>
        <w:t xml:space="preserve"> section listing each Amendment that has been applied to the Bid. Clicking the </w:t>
      </w:r>
      <w:r w:rsidRPr="003A5D51">
        <w:rPr>
          <w:rFonts w:asciiTheme="majorHAnsi" w:hAnsiTheme="majorHAnsi"/>
          <w:bCs/>
        </w:rPr>
        <w:t xml:space="preserve">Acknowledge Amendment(s) </w:t>
      </w:r>
      <w:r w:rsidRPr="003A5D51">
        <w:rPr>
          <w:rFonts w:asciiTheme="majorHAnsi" w:hAnsiTheme="majorHAnsi"/>
        </w:rPr>
        <w:t xml:space="preserve">button will display a pop-up window informing the vendor that they have acknowledged all Amendments and reminding them to review any Quotes they have previously started or submitted. </w:t>
      </w:r>
    </w:p>
    <w:p w:rsidR="00836A6C" w:rsidRPr="003A5D51" w:rsidRDefault="00E25029" w:rsidP="00836A6C">
      <w:pPr>
        <w:pStyle w:val="ScreenShot"/>
        <w:rPr>
          <w:rFonts w:asciiTheme="majorHAnsi" w:hAnsiTheme="majorHAnsi"/>
        </w:rPr>
      </w:pPr>
      <w:r w:rsidRPr="003A5D51">
        <w:rPr>
          <w:rFonts w:asciiTheme="majorHAnsi" w:hAnsiTheme="majorHAnsi"/>
          <w:noProof/>
        </w:rPr>
        <w:drawing>
          <wp:inline distT="0" distB="0" distL="0" distR="0" wp14:anchorId="3574EF8C" wp14:editId="684C4005">
            <wp:extent cx="4791075" cy="1377946"/>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818260" cy="1385765"/>
                    </a:xfrm>
                    <a:prstGeom prst="rect">
                      <a:avLst/>
                    </a:prstGeom>
                  </pic:spPr>
                </pic:pic>
              </a:graphicData>
            </a:graphic>
          </wp:inline>
        </w:drawing>
      </w:r>
    </w:p>
    <w:p w:rsidR="00E25029" w:rsidRPr="003A5D51" w:rsidRDefault="00E25029" w:rsidP="00836A6C">
      <w:pPr>
        <w:pStyle w:val="ScreenShot"/>
        <w:rPr>
          <w:rFonts w:asciiTheme="majorHAnsi" w:hAnsiTheme="majorHAnsi"/>
        </w:rPr>
      </w:pPr>
      <w:r w:rsidRPr="003A5D51">
        <w:rPr>
          <w:rFonts w:asciiTheme="majorHAnsi" w:hAnsiTheme="majorHAnsi"/>
          <w:noProof/>
        </w:rPr>
        <w:drawing>
          <wp:inline distT="0" distB="0" distL="0" distR="0" wp14:anchorId="771BA68C" wp14:editId="45F042BC">
            <wp:extent cx="4895850" cy="1489678"/>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908025" cy="1493382"/>
                    </a:xfrm>
                    <a:prstGeom prst="rect">
                      <a:avLst/>
                    </a:prstGeom>
                  </pic:spPr>
                </pic:pic>
              </a:graphicData>
            </a:graphic>
          </wp:inline>
        </w:drawing>
      </w:r>
    </w:p>
    <w:p w:rsidR="0069535E" w:rsidRPr="003A5D51" w:rsidRDefault="0069535E">
      <w:pPr>
        <w:spacing w:after="160" w:line="259" w:lineRule="auto"/>
        <w:rPr>
          <w:rFonts w:asciiTheme="majorHAnsi" w:hAnsiTheme="majorHAnsi"/>
        </w:rPr>
      </w:pPr>
      <w:r w:rsidRPr="003A5D51">
        <w:rPr>
          <w:rFonts w:asciiTheme="majorHAnsi" w:hAnsiTheme="majorHAnsi"/>
        </w:rPr>
        <w:br w:type="page"/>
      </w:r>
    </w:p>
    <w:p w:rsidR="00A71C51" w:rsidRPr="003A5D51" w:rsidRDefault="00836A6C" w:rsidP="00B63535">
      <w:pPr>
        <w:pStyle w:val="NIndent1"/>
        <w:rPr>
          <w:rFonts w:asciiTheme="majorHAnsi" w:hAnsiTheme="majorHAnsi"/>
        </w:rPr>
      </w:pPr>
      <w:r w:rsidRPr="003A5D51">
        <w:rPr>
          <w:rFonts w:asciiTheme="majorHAnsi" w:hAnsiTheme="majorHAnsi"/>
        </w:rPr>
        <w:lastRenderedPageBreak/>
        <w:t>V</w:t>
      </w:r>
      <w:r w:rsidR="00B63535" w:rsidRPr="003A5D51">
        <w:rPr>
          <w:rFonts w:asciiTheme="majorHAnsi" w:hAnsiTheme="majorHAnsi"/>
        </w:rPr>
        <w:t xml:space="preserve">endors </w:t>
      </w:r>
      <w:r w:rsidRPr="003A5D51">
        <w:rPr>
          <w:rFonts w:asciiTheme="majorHAnsi" w:hAnsiTheme="majorHAnsi"/>
        </w:rPr>
        <w:t xml:space="preserve">are </w:t>
      </w:r>
      <w:r w:rsidR="00B63535" w:rsidRPr="003A5D51">
        <w:rPr>
          <w:rFonts w:asciiTheme="majorHAnsi" w:hAnsiTheme="majorHAnsi"/>
        </w:rPr>
        <w:t>able to acknowledge amendments after the</w:t>
      </w:r>
      <w:r w:rsidR="00434F28" w:rsidRPr="003A5D51">
        <w:rPr>
          <w:rFonts w:asciiTheme="majorHAnsi" w:hAnsiTheme="majorHAnsi"/>
        </w:rPr>
        <w:t xml:space="preserve"> Bi</w:t>
      </w:r>
      <w:r w:rsidR="0069535E" w:rsidRPr="003A5D51">
        <w:rPr>
          <w:rFonts w:asciiTheme="majorHAnsi" w:hAnsiTheme="majorHAnsi"/>
        </w:rPr>
        <w:t>d has reached its opening date. A</w:t>
      </w:r>
      <w:r w:rsidR="00434F28" w:rsidRPr="003A5D51">
        <w:rPr>
          <w:rFonts w:asciiTheme="majorHAnsi" w:hAnsiTheme="majorHAnsi"/>
        </w:rPr>
        <w:t xml:space="preserve">fter the Bid has been opened, </w:t>
      </w:r>
      <w:r w:rsidR="0069535E" w:rsidRPr="003A5D51">
        <w:rPr>
          <w:rFonts w:asciiTheme="majorHAnsi" w:hAnsiTheme="majorHAnsi"/>
        </w:rPr>
        <w:t>vendors will receive an error message when trying to acknowledge amendments, but their quotes will reflect acknowledgement on the date and time a revised quote was submitted or the bid was awarded</w:t>
      </w:r>
      <w:r w:rsidR="00434F28" w:rsidRPr="003A5D51">
        <w:rPr>
          <w:rFonts w:asciiTheme="majorHAnsi" w:hAnsiTheme="majorHAnsi"/>
        </w:rPr>
        <w:t>.</w:t>
      </w:r>
    </w:p>
    <w:p w:rsidR="0069535E" w:rsidRPr="003A5D51" w:rsidRDefault="0069535E">
      <w:pPr>
        <w:spacing w:after="160" w:line="259" w:lineRule="auto"/>
        <w:rPr>
          <w:rFonts w:asciiTheme="majorHAnsi" w:hAnsiTheme="majorHAnsi"/>
        </w:rPr>
      </w:pPr>
      <w:r w:rsidRPr="003A5D51">
        <w:rPr>
          <w:rFonts w:asciiTheme="majorHAnsi" w:hAnsiTheme="majorHAnsi"/>
        </w:rPr>
        <w:br w:type="page"/>
      </w:r>
    </w:p>
    <w:p w:rsidR="00EA3FB1" w:rsidRPr="003A5D51" w:rsidRDefault="00EA3FB1" w:rsidP="00EA3FB1">
      <w:pPr>
        <w:pStyle w:val="Activitynumber"/>
        <w:rPr>
          <w:rFonts w:asciiTheme="majorHAnsi" w:hAnsiTheme="majorHAnsi"/>
        </w:rPr>
      </w:pPr>
      <w:r w:rsidRPr="003A5D51">
        <w:rPr>
          <w:rFonts w:asciiTheme="majorHAnsi" w:hAnsiTheme="majorHAnsi"/>
        </w:rPr>
        <w:lastRenderedPageBreak/>
        <w:t xml:space="preserve">Activity </w:t>
      </w:r>
      <w:r w:rsidR="00CA788D" w:rsidRPr="003A5D51">
        <w:rPr>
          <w:rFonts w:asciiTheme="majorHAnsi" w:hAnsiTheme="majorHAnsi"/>
        </w:rPr>
        <w:t>13.2</w:t>
      </w:r>
    </w:p>
    <w:p w:rsidR="00EA3FB1" w:rsidRPr="003A5D51" w:rsidRDefault="00EF321A" w:rsidP="00EA3FB1">
      <w:pPr>
        <w:pStyle w:val="Activitytitle"/>
        <w:rPr>
          <w:rFonts w:asciiTheme="majorHAnsi" w:hAnsiTheme="majorHAnsi"/>
        </w:rPr>
      </w:pPr>
      <w:bookmarkStart w:id="23" w:name="_Toc441766915"/>
      <w:r w:rsidRPr="003A5D51">
        <w:rPr>
          <w:rFonts w:asciiTheme="majorHAnsi" w:hAnsiTheme="majorHAnsi"/>
        </w:rPr>
        <w:t>Manage a Bid Document</w:t>
      </w:r>
      <w:bookmarkEnd w:id="23"/>
    </w:p>
    <w:p w:rsidR="00EA3FB1" w:rsidRPr="003A5D51" w:rsidRDefault="00EA3FB1" w:rsidP="00EA3FB1">
      <w:pPr>
        <w:pStyle w:val="SCENARIO"/>
        <w:rPr>
          <w:rFonts w:asciiTheme="majorHAnsi" w:hAnsiTheme="majorHAnsi"/>
        </w:rPr>
      </w:pPr>
      <w:r w:rsidRPr="003A5D51">
        <w:rPr>
          <w:rFonts w:asciiTheme="majorHAnsi" w:hAnsiTheme="majorHAnsi"/>
        </w:rPr>
        <w:t>Scenario</w:t>
      </w:r>
    </w:p>
    <w:p w:rsidR="00EA3FB1" w:rsidRPr="003A5D51" w:rsidRDefault="00F155FA" w:rsidP="00EA3FB1">
      <w:pPr>
        <w:pBdr>
          <w:top w:val="thickThinLargeGap" w:sz="24" w:space="1" w:color="auto"/>
          <w:left w:val="thickThinLargeGap" w:sz="24" w:space="4" w:color="auto"/>
          <w:bottom w:val="thinThickLargeGap" w:sz="24" w:space="1" w:color="auto"/>
          <w:right w:val="thinThickLargeGap" w:sz="24" w:space="4" w:color="auto"/>
        </w:pBdr>
        <w:rPr>
          <w:rFonts w:asciiTheme="majorHAnsi" w:hAnsiTheme="majorHAnsi"/>
        </w:rPr>
      </w:pPr>
      <w:r w:rsidRPr="003A5D51">
        <w:rPr>
          <w:rFonts w:asciiTheme="majorHAnsi" w:hAnsiTheme="majorHAnsi"/>
        </w:rPr>
        <w:t>You have received a request to review and amend a Bid document.</w:t>
      </w:r>
    </w:p>
    <w:p w:rsidR="00EA3FB1" w:rsidRPr="003A5D51" w:rsidRDefault="00EA3FB1" w:rsidP="00EA3FB1">
      <w:pPr>
        <w:pStyle w:val="Scenaro-Setup-Stepsheaders"/>
        <w:rPr>
          <w:rFonts w:asciiTheme="majorHAnsi" w:hAnsiTheme="majorHAnsi"/>
        </w:rPr>
      </w:pPr>
      <w:r w:rsidRPr="003A5D51">
        <w:rPr>
          <w:rFonts w:asciiTheme="majorHAnsi" w:hAnsiTheme="majorHAnsi"/>
        </w:rPr>
        <w:t>Setup</w:t>
      </w:r>
    </w:p>
    <w:p w:rsidR="00EA3FB1" w:rsidRPr="003A5D51" w:rsidRDefault="00EA3FB1" w:rsidP="00EA3FB1">
      <w:pPr>
        <w:pStyle w:val="Activitysetuplist"/>
        <w:tabs>
          <w:tab w:val="left" w:pos="180"/>
          <w:tab w:val="left" w:pos="360"/>
        </w:tabs>
        <w:rPr>
          <w:rFonts w:asciiTheme="majorHAnsi" w:hAnsiTheme="majorHAnsi"/>
        </w:rPr>
      </w:pPr>
      <w:r w:rsidRPr="003A5D51">
        <w:rPr>
          <w:rFonts w:asciiTheme="majorHAnsi" w:hAnsiTheme="majorHAnsi"/>
        </w:rPr>
        <w:t>User is logged in to the ProcureAZ home page</w:t>
      </w:r>
      <w:r w:rsidR="00EF321A" w:rsidRPr="003A5D51">
        <w:rPr>
          <w:rFonts w:asciiTheme="majorHAnsi" w:hAnsiTheme="majorHAnsi"/>
        </w:rPr>
        <w:t xml:space="preserve"> as a user with the Basic Purchaser</w:t>
      </w:r>
      <w:r w:rsidRPr="003A5D51">
        <w:rPr>
          <w:rFonts w:asciiTheme="majorHAnsi" w:hAnsiTheme="majorHAnsi"/>
        </w:rPr>
        <w:t xml:space="preserve"> role.</w:t>
      </w:r>
    </w:p>
    <w:p w:rsidR="00EA3FB1" w:rsidRPr="003A5D51" w:rsidRDefault="00EA3FB1" w:rsidP="00EA3FB1">
      <w:pPr>
        <w:pStyle w:val="Scenaro-Setup-Stepsheaders"/>
        <w:rPr>
          <w:rFonts w:asciiTheme="majorHAnsi" w:hAnsiTheme="majorHAnsi"/>
        </w:rPr>
      </w:pPr>
      <w:r w:rsidRPr="003A5D51">
        <w:rPr>
          <w:rFonts w:asciiTheme="majorHAnsi" w:hAnsiTheme="majorHAnsi"/>
        </w:rPr>
        <w:t>Steps</w:t>
      </w:r>
    </w:p>
    <w:p w:rsidR="00EA3FB1" w:rsidRPr="003A5D51" w:rsidRDefault="00E550CA" w:rsidP="00EF321A">
      <w:pPr>
        <w:pStyle w:val="Activitysummarystep"/>
        <w:numPr>
          <w:ilvl w:val="0"/>
          <w:numId w:val="34"/>
        </w:numPr>
        <w:rPr>
          <w:rFonts w:asciiTheme="majorHAnsi" w:hAnsiTheme="majorHAnsi"/>
        </w:rPr>
      </w:pPr>
      <w:r w:rsidRPr="003A5D51">
        <w:rPr>
          <w:rFonts w:asciiTheme="majorHAnsi" w:hAnsiTheme="majorHAnsi"/>
        </w:rPr>
        <w:t>Locate the Bid document.</w:t>
      </w:r>
    </w:p>
    <w:p w:rsidR="00E550CA" w:rsidRPr="003A5D51" w:rsidRDefault="00E550CA" w:rsidP="00E550CA">
      <w:pPr>
        <w:pStyle w:val="Activitysummarystep"/>
        <w:numPr>
          <w:ilvl w:val="0"/>
          <w:numId w:val="25"/>
        </w:numPr>
        <w:rPr>
          <w:rFonts w:asciiTheme="majorHAnsi" w:hAnsiTheme="majorHAnsi"/>
        </w:rPr>
      </w:pPr>
      <w:r w:rsidRPr="003A5D51">
        <w:rPr>
          <w:rFonts w:asciiTheme="majorHAnsi" w:hAnsiTheme="majorHAnsi"/>
        </w:rPr>
        <w:t>Review the Bid Holder List.</w:t>
      </w:r>
    </w:p>
    <w:p w:rsidR="00E550CA" w:rsidRPr="003A5D51" w:rsidRDefault="00E550CA" w:rsidP="00E550CA">
      <w:pPr>
        <w:pStyle w:val="Activitysummarystep"/>
        <w:numPr>
          <w:ilvl w:val="0"/>
          <w:numId w:val="25"/>
        </w:numPr>
        <w:rPr>
          <w:rFonts w:asciiTheme="majorHAnsi" w:hAnsiTheme="majorHAnsi"/>
        </w:rPr>
      </w:pPr>
      <w:r w:rsidRPr="003A5D51">
        <w:rPr>
          <w:rFonts w:asciiTheme="majorHAnsi" w:hAnsiTheme="majorHAnsi"/>
        </w:rPr>
        <w:t>Review the Quote Activity.</w:t>
      </w:r>
    </w:p>
    <w:p w:rsidR="00E550CA" w:rsidRPr="003A5D51" w:rsidRDefault="00E550CA" w:rsidP="00E550CA">
      <w:pPr>
        <w:pStyle w:val="Activitysummarystep"/>
        <w:numPr>
          <w:ilvl w:val="0"/>
          <w:numId w:val="25"/>
        </w:numPr>
        <w:rPr>
          <w:rFonts w:asciiTheme="majorHAnsi" w:hAnsiTheme="majorHAnsi"/>
        </w:rPr>
      </w:pPr>
      <w:r w:rsidRPr="003A5D51">
        <w:rPr>
          <w:rFonts w:asciiTheme="majorHAnsi" w:hAnsiTheme="majorHAnsi"/>
        </w:rPr>
        <w:t>Create a Bid Amendment.</w:t>
      </w:r>
    </w:p>
    <w:p w:rsidR="00EA3FB1" w:rsidRPr="003A5D51" w:rsidRDefault="00EA3FB1" w:rsidP="00EA3FB1">
      <w:pPr>
        <w:rPr>
          <w:rFonts w:asciiTheme="majorHAnsi" w:hAnsiTheme="majorHAnsi"/>
        </w:rPr>
      </w:pPr>
      <w:r w:rsidRPr="003A5D51">
        <w:rPr>
          <w:rFonts w:asciiTheme="majorHAnsi" w:hAnsiTheme="majorHAnsi"/>
        </w:rPr>
        <w:br w:type="page"/>
      </w:r>
    </w:p>
    <w:p w:rsidR="00EA3FB1" w:rsidRPr="003A5D51" w:rsidRDefault="00A36AD9" w:rsidP="009C4F57">
      <w:pPr>
        <w:pStyle w:val="Lessontitle"/>
        <w:numPr>
          <w:ilvl w:val="1"/>
          <w:numId w:val="39"/>
        </w:numPr>
        <w:ind w:left="900" w:hanging="900"/>
        <w:outlineLvl w:val="1"/>
        <w:rPr>
          <w:rFonts w:asciiTheme="majorHAnsi" w:hAnsiTheme="majorHAnsi"/>
        </w:rPr>
      </w:pPr>
      <w:bookmarkStart w:id="24" w:name="_Toc441766916"/>
      <w:r w:rsidRPr="003A5D51">
        <w:rPr>
          <w:rFonts w:asciiTheme="majorHAnsi" w:hAnsiTheme="majorHAnsi"/>
        </w:rPr>
        <w:lastRenderedPageBreak/>
        <w:t>End of Bid Process</w:t>
      </w:r>
      <w:bookmarkEnd w:id="24"/>
    </w:p>
    <w:p w:rsidR="00EA3FB1" w:rsidRPr="003A5D51" w:rsidRDefault="000E621E" w:rsidP="00EA3FB1">
      <w:pPr>
        <w:pStyle w:val="NIndent0"/>
        <w:rPr>
          <w:rFonts w:asciiTheme="majorHAnsi" w:hAnsiTheme="majorHAnsi"/>
        </w:rPr>
      </w:pPr>
      <w:r w:rsidRPr="003A5D51">
        <w:rPr>
          <w:rFonts w:asciiTheme="majorHAnsi" w:hAnsiTheme="majorHAnsi"/>
        </w:rPr>
        <w:t>At the end of the Bid process, the Bid is opened and vendor responses are reviewed and compared. Additional information may be needed before a decision can be reached. Once the decision has been made, the award may be made to the selected vendor.</w:t>
      </w:r>
    </w:p>
    <w:p w:rsidR="00A71C51" w:rsidRPr="003A5D51" w:rsidRDefault="001B5E33" w:rsidP="00A71C51">
      <w:pPr>
        <w:pStyle w:val="Heading3"/>
        <w:rPr>
          <w:rFonts w:asciiTheme="majorHAnsi" w:hAnsiTheme="majorHAnsi"/>
        </w:rPr>
      </w:pPr>
      <w:bookmarkStart w:id="25" w:name="_Toc441766917"/>
      <w:r w:rsidRPr="003A5D51">
        <w:rPr>
          <w:rFonts w:asciiTheme="majorHAnsi" w:hAnsiTheme="majorHAnsi"/>
        </w:rPr>
        <w:t>Cancel</w:t>
      </w:r>
      <w:r w:rsidR="00A71C51" w:rsidRPr="003A5D51">
        <w:rPr>
          <w:rFonts w:asciiTheme="majorHAnsi" w:hAnsiTheme="majorHAnsi"/>
        </w:rPr>
        <w:t>ing a Bid</w:t>
      </w:r>
      <w:bookmarkEnd w:id="25"/>
    </w:p>
    <w:p w:rsidR="00836A6C" w:rsidRPr="003A5D51" w:rsidRDefault="00836A6C" w:rsidP="00836A6C">
      <w:pPr>
        <w:pStyle w:val="NIndent1"/>
        <w:rPr>
          <w:rFonts w:asciiTheme="majorHAnsi" w:hAnsiTheme="majorHAnsi"/>
        </w:rPr>
      </w:pPr>
      <w:r w:rsidRPr="003A5D51">
        <w:rPr>
          <w:rFonts w:asciiTheme="majorHAnsi" w:hAnsiTheme="majorHAnsi"/>
        </w:rPr>
        <w:t>Once a Bid has been published, if it needs to be terminated</w:t>
      </w:r>
      <w:r w:rsidR="001B5E33" w:rsidRPr="003A5D51">
        <w:rPr>
          <w:rFonts w:asciiTheme="majorHAnsi" w:hAnsiTheme="majorHAnsi"/>
        </w:rPr>
        <w:t xml:space="preserve"> by cancel</w:t>
      </w:r>
      <w:r w:rsidRPr="003A5D51">
        <w:rPr>
          <w:rFonts w:asciiTheme="majorHAnsi" w:hAnsiTheme="majorHAnsi"/>
        </w:rPr>
        <w:t>ing the Bid, a notification will be sent to all vendors chosen as bidders, along with any additional vendors that have been added to the Bid Holder</w:t>
      </w:r>
      <w:r w:rsidR="00ED36E6" w:rsidRPr="003A5D51">
        <w:rPr>
          <w:rFonts w:asciiTheme="majorHAnsi" w:hAnsiTheme="majorHAnsi"/>
        </w:rPr>
        <w:t>s</w:t>
      </w:r>
      <w:r w:rsidRPr="003A5D51">
        <w:rPr>
          <w:rFonts w:asciiTheme="majorHAnsi" w:hAnsiTheme="majorHAnsi"/>
        </w:rPr>
        <w:t xml:space="preserve"> List. </w:t>
      </w:r>
    </w:p>
    <w:p w:rsidR="00836A6C" w:rsidRPr="003A5D51" w:rsidRDefault="00366E0C" w:rsidP="00836A6C">
      <w:pPr>
        <w:pStyle w:val="ScreenShot"/>
        <w:rPr>
          <w:rFonts w:asciiTheme="majorHAnsi" w:hAnsiTheme="majorHAnsi"/>
        </w:rPr>
      </w:pPr>
      <w:r w:rsidRPr="003A5D51">
        <w:rPr>
          <w:rFonts w:asciiTheme="majorHAnsi" w:hAnsiTheme="majorHAnsi"/>
          <w:noProof/>
        </w:rPr>
        <w:drawing>
          <wp:inline distT="0" distB="0" distL="0" distR="0" wp14:anchorId="45CD751F" wp14:editId="7612F0E3">
            <wp:extent cx="3466625" cy="276225"/>
            <wp:effectExtent l="19050" t="19050" r="1968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84579A.tmp"/>
                    <pic:cNvPicPr/>
                  </pic:nvPicPr>
                  <pic:blipFill>
                    <a:blip r:embed="rId60">
                      <a:extLst>
                        <a:ext uri="{28A0092B-C50C-407E-A947-70E740481C1C}">
                          <a14:useLocalDpi xmlns:a14="http://schemas.microsoft.com/office/drawing/2010/main" val="0"/>
                        </a:ext>
                      </a:extLst>
                    </a:blip>
                    <a:stretch>
                      <a:fillRect/>
                    </a:stretch>
                  </pic:blipFill>
                  <pic:spPr>
                    <a:xfrm>
                      <a:off x="0" y="0"/>
                      <a:ext cx="3648869" cy="290746"/>
                    </a:xfrm>
                    <a:prstGeom prst="rect">
                      <a:avLst/>
                    </a:prstGeom>
                    <a:ln>
                      <a:solidFill>
                        <a:schemeClr val="bg1">
                          <a:lumMod val="65000"/>
                        </a:schemeClr>
                      </a:solidFill>
                    </a:ln>
                  </pic:spPr>
                </pic:pic>
              </a:graphicData>
            </a:graphic>
          </wp:inline>
        </w:drawing>
      </w:r>
    </w:p>
    <w:p w:rsidR="00836A6C" w:rsidRPr="003A5D51" w:rsidRDefault="00836A6C" w:rsidP="00366E0C">
      <w:pPr>
        <w:pStyle w:val="NIndent1"/>
        <w:rPr>
          <w:rFonts w:asciiTheme="majorHAnsi" w:hAnsiTheme="majorHAnsi"/>
        </w:rPr>
      </w:pPr>
      <w:r w:rsidRPr="003A5D51">
        <w:rPr>
          <w:rFonts w:asciiTheme="majorHAnsi" w:hAnsiTheme="majorHAnsi"/>
        </w:rPr>
        <w:t xml:space="preserve">Click the </w:t>
      </w:r>
      <w:r w:rsidRPr="003A5D51">
        <w:rPr>
          <w:rFonts w:asciiTheme="majorHAnsi" w:hAnsiTheme="majorHAnsi"/>
          <w:bCs/>
        </w:rPr>
        <w:t>Cancel Bid</w:t>
      </w:r>
      <w:r w:rsidRPr="003A5D51">
        <w:rPr>
          <w:rFonts w:asciiTheme="majorHAnsi" w:hAnsiTheme="majorHAnsi"/>
        </w:rPr>
        <w:t xml:space="preserve"> button at the bottom of the Summary tab to terminate the Bid. The vendor notification screen will display a list of the vendors that have been notified regarding the Bid cancellation.</w:t>
      </w:r>
      <w:r w:rsidR="00BE0DAD" w:rsidRPr="003A5D51">
        <w:rPr>
          <w:rFonts w:asciiTheme="majorHAnsi" w:hAnsiTheme="majorHAnsi"/>
        </w:rPr>
        <w:t xml:space="preserve"> Once a bid is canceled it is no longer available for vendors or the public to view. Vendors who submitted quotes prior to cancellation will not be able to view th</w:t>
      </w:r>
      <w:r w:rsidR="00CF0FF8" w:rsidRPr="003A5D51">
        <w:rPr>
          <w:rFonts w:asciiTheme="majorHAnsi" w:hAnsiTheme="majorHAnsi"/>
        </w:rPr>
        <w:t>em.</w:t>
      </w:r>
    </w:p>
    <w:p w:rsidR="00A503C3" w:rsidRPr="003A5D51" w:rsidRDefault="00A503C3" w:rsidP="00A503C3">
      <w:pPr>
        <w:pStyle w:val="Heading3"/>
        <w:rPr>
          <w:rFonts w:asciiTheme="majorHAnsi" w:hAnsiTheme="majorHAnsi"/>
        </w:rPr>
      </w:pPr>
      <w:bookmarkStart w:id="26" w:name="_Toc441766918"/>
      <w:r w:rsidRPr="003A5D51">
        <w:rPr>
          <w:rFonts w:asciiTheme="majorHAnsi" w:hAnsiTheme="majorHAnsi"/>
        </w:rPr>
        <w:t>Reviewing the Quotes (Vendor Responses)</w:t>
      </w:r>
      <w:bookmarkEnd w:id="26"/>
    </w:p>
    <w:p w:rsidR="00A503C3" w:rsidRPr="003A5D51" w:rsidRDefault="00561C77" w:rsidP="00A503C3">
      <w:pPr>
        <w:pStyle w:val="NIndent1"/>
        <w:rPr>
          <w:rFonts w:asciiTheme="majorHAnsi" w:hAnsiTheme="majorHAnsi"/>
        </w:rPr>
      </w:pPr>
      <w:r w:rsidRPr="003A5D51">
        <w:rPr>
          <w:rFonts w:asciiTheme="majorHAnsi" w:hAnsiTheme="majorHAnsi"/>
        </w:rPr>
        <w:t xml:space="preserve">Access the Bids Ready </w:t>
      </w:r>
      <w:proofErr w:type="gramStart"/>
      <w:r w:rsidRPr="003A5D51">
        <w:rPr>
          <w:rFonts w:asciiTheme="majorHAnsi" w:hAnsiTheme="majorHAnsi"/>
        </w:rPr>
        <w:t>To</w:t>
      </w:r>
      <w:proofErr w:type="gramEnd"/>
      <w:r w:rsidRPr="003A5D51">
        <w:rPr>
          <w:rFonts w:asciiTheme="majorHAnsi" w:hAnsiTheme="majorHAnsi"/>
        </w:rPr>
        <w:t xml:space="preserve"> Open screen by clicking on the Documents menu and selecting Bids &gt; Ready to Open. </w:t>
      </w:r>
      <w:r w:rsidR="00A503C3" w:rsidRPr="003A5D51">
        <w:rPr>
          <w:rFonts w:asciiTheme="majorHAnsi" w:hAnsiTheme="majorHAnsi"/>
        </w:rPr>
        <w:t xml:space="preserve">If responses have been received, an </w:t>
      </w:r>
      <w:r w:rsidR="00A503C3" w:rsidRPr="003A5D51">
        <w:rPr>
          <w:rFonts w:asciiTheme="majorHAnsi" w:hAnsiTheme="majorHAnsi"/>
          <w:bCs/>
        </w:rPr>
        <w:t>Open Bid</w:t>
      </w:r>
      <w:r w:rsidR="00A503C3" w:rsidRPr="003A5D51">
        <w:rPr>
          <w:rFonts w:asciiTheme="majorHAnsi" w:hAnsiTheme="majorHAnsi"/>
        </w:rPr>
        <w:t xml:space="preserve"> link will appear in the </w:t>
      </w:r>
      <w:r w:rsidR="00A503C3" w:rsidRPr="003A5D51">
        <w:rPr>
          <w:rFonts w:asciiTheme="majorHAnsi" w:hAnsiTheme="majorHAnsi"/>
          <w:bCs/>
        </w:rPr>
        <w:t xml:space="preserve">Open Quotes </w:t>
      </w:r>
      <w:r w:rsidR="00A503C3" w:rsidRPr="003A5D51">
        <w:rPr>
          <w:rFonts w:asciiTheme="majorHAnsi" w:hAnsiTheme="majorHAnsi"/>
        </w:rPr>
        <w:t xml:space="preserve">column next to the Bid. If no responses have been received a </w:t>
      </w:r>
      <w:r w:rsidR="00A503C3" w:rsidRPr="003A5D51">
        <w:rPr>
          <w:rFonts w:asciiTheme="majorHAnsi" w:hAnsiTheme="majorHAnsi"/>
          <w:bCs/>
        </w:rPr>
        <w:t>Create Quote</w:t>
      </w:r>
      <w:r w:rsidR="00A503C3" w:rsidRPr="003A5D51">
        <w:rPr>
          <w:rFonts w:asciiTheme="majorHAnsi" w:hAnsiTheme="majorHAnsi"/>
        </w:rPr>
        <w:t xml:space="preserve"> link will appear in this column, allowing users to enter Quotes that may have been received offline. If no responses have been received, an amendment may need to be created that extends the response period by pushing back the Bid Opening Date. Otherwise, users may want to cancel the Bid.</w:t>
      </w:r>
    </w:p>
    <w:p w:rsidR="00A503C3" w:rsidRPr="003A5D51" w:rsidRDefault="00561C77" w:rsidP="00A503C3">
      <w:pPr>
        <w:pStyle w:val="ScreenShot"/>
        <w:rPr>
          <w:rFonts w:asciiTheme="majorHAnsi" w:hAnsiTheme="majorHAnsi"/>
        </w:rPr>
      </w:pPr>
      <w:r w:rsidRPr="003A5D51">
        <w:rPr>
          <w:rFonts w:asciiTheme="majorHAnsi" w:hAnsiTheme="majorHAnsi"/>
          <w:noProof/>
        </w:rPr>
        <w:drawing>
          <wp:inline distT="0" distB="0" distL="0" distR="0" wp14:anchorId="3055845B" wp14:editId="735EDE44">
            <wp:extent cx="5943600" cy="162179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43600" cy="1621790"/>
                    </a:xfrm>
                    <a:prstGeom prst="rect">
                      <a:avLst/>
                    </a:prstGeom>
                  </pic:spPr>
                </pic:pic>
              </a:graphicData>
            </a:graphic>
          </wp:inline>
        </w:drawing>
      </w:r>
    </w:p>
    <w:p w:rsidR="00836A6C" w:rsidRPr="003A5D51" w:rsidRDefault="00836A6C" w:rsidP="00A71C51">
      <w:pPr>
        <w:pStyle w:val="Heading3"/>
        <w:rPr>
          <w:rFonts w:asciiTheme="majorHAnsi" w:hAnsiTheme="majorHAnsi"/>
        </w:rPr>
      </w:pPr>
      <w:bookmarkStart w:id="27" w:name="_Toc441766919"/>
      <w:r w:rsidRPr="003A5D51">
        <w:rPr>
          <w:rFonts w:asciiTheme="majorHAnsi" w:hAnsiTheme="majorHAnsi"/>
        </w:rPr>
        <w:t>Opening the Bid</w:t>
      </w:r>
      <w:bookmarkEnd w:id="27"/>
    </w:p>
    <w:p w:rsidR="00BC7393" w:rsidRPr="003A5D51" w:rsidRDefault="00BC7393" w:rsidP="00BC7393">
      <w:pPr>
        <w:pStyle w:val="NIndent1"/>
        <w:rPr>
          <w:rFonts w:asciiTheme="majorHAnsi" w:hAnsiTheme="majorHAnsi"/>
        </w:rPr>
      </w:pPr>
      <w:r w:rsidRPr="003A5D51">
        <w:rPr>
          <w:rFonts w:asciiTheme="majorHAnsi" w:hAnsiTheme="majorHAnsi"/>
        </w:rPr>
        <w:t xml:space="preserve">Once the Bid Opening Date and Time has been reached, the Bid will once again be accessible via the Bids tab on the Homepage on the </w:t>
      </w:r>
      <w:r w:rsidRPr="003A5D51">
        <w:rPr>
          <w:rFonts w:asciiTheme="majorHAnsi" w:hAnsiTheme="majorHAnsi"/>
          <w:bCs/>
        </w:rPr>
        <w:t xml:space="preserve">Ready to </w:t>
      </w:r>
      <w:proofErr w:type="gramStart"/>
      <w:r w:rsidRPr="003A5D51">
        <w:rPr>
          <w:rFonts w:asciiTheme="majorHAnsi" w:hAnsiTheme="majorHAnsi"/>
          <w:bCs/>
        </w:rPr>
        <w:t>Open</w:t>
      </w:r>
      <w:proofErr w:type="gramEnd"/>
      <w:r w:rsidRPr="003A5D51">
        <w:rPr>
          <w:rFonts w:asciiTheme="majorHAnsi" w:hAnsiTheme="majorHAnsi"/>
          <w:bCs/>
        </w:rPr>
        <w:t xml:space="preserve"> </w:t>
      </w:r>
      <w:r w:rsidRPr="003A5D51">
        <w:rPr>
          <w:rFonts w:asciiTheme="majorHAnsi" w:hAnsiTheme="majorHAnsi"/>
        </w:rPr>
        <w:t xml:space="preserve">sub-tab. It can also be accessed from the Documents drop-down menu in the Navigation bar by clicking Bids &gt; Ready to Open. Prior to </w:t>
      </w:r>
      <w:r w:rsidRPr="003A5D51">
        <w:rPr>
          <w:rFonts w:asciiTheme="majorHAnsi" w:hAnsiTheme="majorHAnsi"/>
        </w:rPr>
        <w:lastRenderedPageBreak/>
        <w:t>opening a Bid, verify that responses have been received from vendors for review, evaluation, and award.</w:t>
      </w:r>
    </w:p>
    <w:p w:rsidR="00BC7393" w:rsidRPr="003A5D51" w:rsidRDefault="00561C77" w:rsidP="00BC7393">
      <w:pPr>
        <w:pStyle w:val="ScreenShot"/>
        <w:rPr>
          <w:rFonts w:asciiTheme="majorHAnsi" w:hAnsiTheme="majorHAnsi"/>
        </w:rPr>
      </w:pPr>
      <w:r w:rsidRPr="003A5D51">
        <w:rPr>
          <w:rFonts w:asciiTheme="majorHAnsi" w:hAnsiTheme="majorHAnsi"/>
          <w:noProof/>
        </w:rPr>
        <w:drawing>
          <wp:inline distT="0" distB="0" distL="0" distR="0" wp14:anchorId="1CF8A8AF" wp14:editId="6F05D2F4">
            <wp:extent cx="5943600" cy="13036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943600" cy="1303655"/>
                    </a:xfrm>
                    <a:prstGeom prst="rect">
                      <a:avLst/>
                    </a:prstGeom>
                  </pic:spPr>
                </pic:pic>
              </a:graphicData>
            </a:graphic>
          </wp:inline>
        </w:drawing>
      </w:r>
    </w:p>
    <w:p w:rsidR="00C35A00" w:rsidRPr="003A5D51" w:rsidRDefault="00C35A00" w:rsidP="00C35A00">
      <w:pPr>
        <w:pStyle w:val="HelpfulTip"/>
        <w:rPr>
          <w:rFonts w:asciiTheme="majorHAnsi" w:hAnsiTheme="majorHAnsi"/>
        </w:rPr>
      </w:pPr>
      <w:r w:rsidRPr="003A5D51">
        <w:rPr>
          <w:rFonts w:asciiTheme="majorHAnsi" w:hAnsiTheme="majorHAnsi"/>
          <w:b/>
        </w:rPr>
        <w:t>TIP:</w:t>
      </w:r>
      <w:r w:rsidRPr="003A5D51">
        <w:rPr>
          <w:rFonts w:asciiTheme="majorHAnsi" w:hAnsiTheme="majorHAnsi"/>
        </w:rPr>
        <w:t xml:space="preserve"> You can change the Bid Opening Date and Time with an Amendment even after the opening date and time have passed, as long as the Bid has not been opened.</w:t>
      </w:r>
    </w:p>
    <w:p w:rsidR="00561C77" w:rsidRPr="003A5D51" w:rsidRDefault="00561C77" w:rsidP="00BC7393">
      <w:pPr>
        <w:pStyle w:val="NIndent1"/>
        <w:rPr>
          <w:rFonts w:asciiTheme="majorHAnsi" w:hAnsiTheme="majorHAnsi"/>
        </w:rPr>
      </w:pPr>
      <w:r w:rsidRPr="003A5D51">
        <w:rPr>
          <w:rFonts w:asciiTheme="majorHAnsi" w:hAnsiTheme="majorHAnsi"/>
        </w:rPr>
        <w:t>On the Bid, the Bidders &gt; Quote Activity will show which vendors submitted quotes.</w:t>
      </w:r>
    </w:p>
    <w:p w:rsidR="00561C77" w:rsidRPr="003A5D51" w:rsidRDefault="00561C77" w:rsidP="00561C77">
      <w:pPr>
        <w:pStyle w:val="ScreenShot"/>
        <w:rPr>
          <w:rFonts w:asciiTheme="majorHAnsi" w:hAnsiTheme="majorHAnsi"/>
        </w:rPr>
      </w:pPr>
      <w:r w:rsidRPr="003A5D51">
        <w:rPr>
          <w:rFonts w:asciiTheme="majorHAnsi" w:hAnsiTheme="majorHAnsi"/>
          <w:noProof/>
        </w:rPr>
        <w:drawing>
          <wp:inline distT="0" distB="0" distL="0" distR="0" wp14:anchorId="409787CE" wp14:editId="1041B24B">
            <wp:extent cx="5943600" cy="1407160"/>
            <wp:effectExtent l="0" t="0" r="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943600" cy="1407160"/>
                    </a:xfrm>
                    <a:prstGeom prst="rect">
                      <a:avLst/>
                    </a:prstGeom>
                  </pic:spPr>
                </pic:pic>
              </a:graphicData>
            </a:graphic>
          </wp:inline>
        </w:drawing>
      </w:r>
    </w:p>
    <w:p w:rsidR="00BC7393" w:rsidRPr="003A5D51" w:rsidRDefault="00BC7393" w:rsidP="00BC7393">
      <w:pPr>
        <w:pStyle w:val="NIndent1"/>
        <w:rPr>
          <w:rFonts w:asciiTheme="majorHAnsi" w:hAnsiTheme="majorHAnsi"/>
        </w:rPr>
      </w:pPr>
      <w:r w:rsidRPr="003A5D51">
        <w:rPr>
          <w:rFonts w:asciiTheme="majorHAnsi" w:hAnsiTheme="majorHAnsi"/>
        </w:rPr>
        <w:t xml:space="preserve">When the Bid is ready to be opened, click the </w:t>
      </w:r>
      <w:r w:rsidRPr="003A5D51">
        <w:rPr>
          <w:rFonts w:asciiTheme="majorHAnsi" w:hAnsiTheme="majorHAnsi"/>
          <w:bCs/>
        </w:rPr>
        <w:t>Open Bid</w:t>
      </w:r>
      <w:r w:rsidRPr="003A5D51">
        <w:rPr>
          <w:rFonts w:asciiTheme="majorHAnsi" w:hAnsiTheme="majorHAnsi"/>
        </w:rPr>
        <w:t xml:space="preserve"> link to display the Summary tab of the now Open Bid. The Bid can also be opened from the Summary tab by clicking the </w:t>
      </w:r>
      <w:r w:rsidRPr="003A5D51">
        <w:rPr>
          <w:rFonts w:asciiTheme="majorHAnsi" w:hAnsiTheme="majorHAnsi"/>
          <w:bCs/>
        </w:rPr>
        <w:t>Open Bid</w:t>
      </w:r>
      <w:r w:rsidRPr="003A5D51">
        <w:rPr>
          <w:rFonts w:asciiTheme="majorHAnsi" w:hAnsiTheme="majorHAnsi"/>
        </w:rPr>
        <w:t xml:space="preserve"> button at the bottom of the screen.</w:t>
      </w:r>
    </w:p>
    <w:p w:rsidR="00BC7393" w:rsidRPr="003A5D51" w:rsidRDefault="00561C77" w:rsidP="00BC7393">
      <w:pPr>
        <w:pStyle w:val="ScreenShot"/>
        <w:rPr>
          <w:rFonts w:asciiTheme="majorHAnsi" w:hAnsiTheme="majorHAnsi"/>
        </w:rPr>
      </w:pPr>
      <w:r w:rsidRPr="003A5D51">
        <w:rPr>
          <w:rFonts w:asciiTheme="majorHAnsi" w:hAnsiTheme="majorHAnsi"/>
          <w:noProof/>
        </w:rPr>
        <w:drawing>
          <wp:inline distT="0" distB="0" distL="0" distR="0" wp14:anchorId="05DA85F3" wp14:editId="6E495153">
            <wp:extent cx="5943600" cy="21348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943600" cy="2134870"/>
                    </a:xfrm>
                    <a:prstGeom prst="rect">
                      <a:avLst/>
                    </a:prstGeom>
                  </pic:spPr>
                </pic:pic>
              </a:graphicData>
            </a:graphic>
          </wp:inline>
        </w:drawing>
      </w:r>
    </w:p>
    <w:p w:rsidR="00561C77" w:rsidRPr="003A5D51" w:rsidRDefault="00BC7393" w:rsidP="00BC7393">
      <w:pPr>
        <w:pStyle w:val="NIndent1"/>
        <w:rPr>
          <w:rFonts w:asciiTheme="majorHAnsi" w:hAnsiTheme="majorHAnsi"/>
        </w:rPr>
      </w:pPr>
      <w:r w:rsidRPr="003A5D51">
        <w:rPr>
          <w:rFonts w:asciiTheme="majorHAnsi" w:hAnsiTheme="majorHAnsi"/>
        </w:rPr>
        <w:t>Users can access the Bid Tabulation (Bid Tab) document and the Quote History for the Bid once it has been opened. From the Bid Tab, users can view the submitted Quotes and begin the</w:t>
      </w:r>
      <w:r w:rsidR="00561C77" w:rsidRPr="003A5D51">
        <w:rPr>
          <w:rFonts w:asciiTheme="majorHAnsi" w:hAnsiTheme="majorHAnsi"/>
        </w:rPr>
        <w:t xml:space="preserve"> evaluation and award process.</w:t>
      </w:r>
    </w:p>
    <w:p w:rsidR="00BC7393" w:rsidRPr="003A5D51" w:rsidRDefault="00BC7393" w:rsidP="00BC7393">
      <w:pPr>
        <w:pStyle w:val="NIndent1"/>
        <w:rPr>
          <w:rFonts w:asciiTheme="majorHAnsi" w:hAnsiTheme="majorHAnsi"/>
        </w:rPr>
      </w:pPr>
      <w:r w:rsidRPr="003A5D51">
        <w:rPr>
          <w:rFonts w:asciiTheme="majorHAnsi" w:hAnsiTheme="majorHAnsi"/>
        </w:rPr>
        <w:lastRenderedPageBreak/>
        <w:t xml:space="preserve">The Quote History screen displays </w:t>
      </w:r>
      <w:r w:rsidR="001B6712" w:rsidRPr="003A5D51">
        <w:rPr>
          <w:rFonts w:asciiTheme="majorHAnsi" w:hAnsiTheme="majorHAnsi"/>
        </w:rPr>
        <w:t xml:space="preserve">only </w:t>
      </w:r>
      <w:r w:rsidRPr="003A5D51">
        <w:rPr>
          <w:rFonts w:asciiTheme="majorHAnsi" w:hAnsiTheme="majorHAnsi"/>
        </w:rPr>
        <w:t xml:space="preserve">the submitted Quotes. Users can view the submitted Quote by clicking the link in the </w:t>
      </w:r>
      <w:r w:rsidRPr="003A5D51">
        <w:rPr>
          <w:rFonts w:asciiTheme="majorHAnsi" w:hAnsiTheme="majorHAnsi"/>
          <w:bCs/>
        </w:rPr>
        <w:t xml:space="preserve">Quote # </w:t>
      </w:r>
      <w:r w:rsidRPr="003A5D51">
        <w:rPr>
          <w:rFonts w:asciiTheme="majorHAnsi" w:hAnsiTheme="majorHAnsi"/>
        </w:rPr>
        <w:t xml:space="preserve">column. The price quotes for each item on the Quote can be viewed by clicking the </w:t>
      </w:r>
      <w:r w:rsidRPr="003A5D51">
        <w:rPr>
          <w:rFonts w:asciiTheme="majorHAnsi" w:hAnsiTheme="majorHAnsi"/>
          <w:bCs/>
        </w:rPr>
        <w:t>Expand</w:t>
      </w:r>
      <w:r w:rsidRPr="003A5D51">
        <w:rPr>
          <w:rFonts w:asciiTheme="majorHAnsi" w:hAnsiTheme="majorHAnsi"/>
        </w:rPr>
        <w:t xml:space="preserve"> icon next to the link in the </w:t>
      </w:r>
      <w:r w:rsidRPr="003A5D51">
        <w:rPr>
          <w:rFonts w:asciiTheme="majorHAnsi" w:hAnsiTheme="majorHAnsi"/>
          <w:bCs/>
        </w:rPr>
        <w:t xml:space="preserve">Quote # </w:t>
      </w:r>
      <w:r w:rsidRPr="003A5D51">
        <w:rPr>
          <w:rFonts w:asciiTheme="majorHAnsi" w:hAnsiTheme="majorHAnsi"/>
        </w:rPr>
        <w:t>column.</w:t>
      </w:r>
    </w:p>
    <w:p w:rsidR="00561C77" w:rsidRPr="003A5D51" w:rsidRDefault="00561C77" w:rsidP="00561C77">
      <w:pPr>
        <w:pStyle w:val="ScreenShot"/>
        <w:rPr>
          <w:rFonts w:asciiTheme="majorHAnsi" w:hAnsiTheme="majorHAnsi"/>
        </w:rPr>
      </w:pPr>
      <w:r w:rsidRPr="003A5D51">
        <w:rPr>
          <w:rFonts w:asciiTheme="majorHAnsi" w:hAnsiTheme="majorHAnsi"/>
          <w:noProof/>
        </w:rPr>
        <w:drawing>
          <wp:inline distT="0" distB="0" distL="0" distR="0" wp14:anchorId="641B76E9" wp14:editId="7DF14D30">
            <wp:extent cx="5943600" cy="33940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943600" cy="3394075"/>
                    </a:xfrm>
                    <a:prstGeom prst="rect">
                      <a:avLst/>
                    </a:prstGeom>
                  </pic:spPr>
                </pic:pic>
              </a:graphicData>
            </a:graphic>
          </wp:inline>
        </w:drawing>
      </w:r>
    </w:p>
    <w:p w:rsidR="00BC7393" w:rsidRPr="003A5D51" w:rsidRDefault="00BC7393" w:rsidP="00BC7393">
      <w:pPr>
        <w:pStyle w:val="Heading4"/>
        <w:rPr>
          <w:rFonts w:asciiTheme="majorHAnsi" w:hAnsiTheme="majorHAnsi"/>
        </w:rPr>
      </w:pPr>
      <w:r w:rsidRPr="003A5D51">
        <w:rPr>
          <w:rFonts w:asciiTheme="majorHAnsi" w:hAnsiTheme="majorHAnsi"/>
        </w:rPr>
        <w:t>Bid Tabulation</w:t>
      </w:r>
    </w:p>
    <w:p w:rsidR="00BC7393" w:rsidRPr="003A5D51" w:rsidRDefault="00BC7393" w:rsidP="00BC7393">
      <w:pPr>
        <w:pStyle w:val="NIndent2"/>
        <w:rPr>
          <w:rFonts w:asciiTheme="majorHAnsi" w:hAnsiTheme="majorHAnsi"/>
        </w:rPr>
      </w:pPr>
      <w:r w:rsidRPr="003A5D51">
        <w:rPr>
          <w:rFonts w:asciiTheme="majorHAnsi" w:hAnsiTheme="majorHAnsi"/>
        </w:rPr>
        <w:t xml:space="preserve">The Bid Tabulation, like all documents in ProcureAZ, is completed by working through a series of tabs, then reviewing all of the information on the Summary tab before submitting the document. </w:t>
      </w:r>
    </w:p>
    <w:p w:rsidR="000E621E" w:rsidRPr="003A5D51" w:rsidRDefault="00561C77" w:rsidP="000E621E">
      <w:pPr>
        <w:pStyle w:val="ScreenShot"/>
        <w:rPr>
          <w:rFonts w:asciiTheme="majorHAnsi" w:hAnsiTheme="majorHAnsi"/>
        </w:rPr>
      </w:pPr>
      <w:r w:rsidRPr="003A5D51">
        <w:rPr>
          <w:rFonts w:asciiTheme="majorHAnsi" w:hAnsiTheme="majorHAnsi"/>
          <w:noProof/>
        </w:rPr>
        <w:drawing>
          <wp:inline distT="0" distB="0" distL="0" distR="0" wp14:anchorId="5075FDC1" wp14:editId="368489C6">
            <wp:extent cx="5943600" cy="115125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943600" cy="1151255"/>
                    </a:xfrm>
                    <a:prstGeom prst="rect">
                      <a:avLst/>
                    </a:prstGeom>
                  </pic:spPr>
                </pic:pic>
              </a:graphicData>
            </a:graphic>
          </wp:inline>
        </w:drawing>
      </w:r>
    </w:p>
    <w:p w:rsidR="00BC7393" w:rsidRPr="003A5D51" w:rsidRDefault="00BC7393" w:rsidP="00BC7393">
      <w:pPr>
        <w:pStyle w:val="NIndent2"/>
        <w:rPr>
          <w:rFonts w:asciiTheme="majorHAnsi" w:hAnsiTheme="majorHAnsi"/>
        </w:rPr>
      </w:pPr>
      <w:r w:rsidRPr="003A5D51">
        <w:rPr>
          <w:rFonts w:asciiTheme="majorHAnsi" w:hAnsiTheme="majorHAnsi"/>
        </w:rPr>
        <w:t xml:space="preserve">The tabs on the Bid Tab enable users to compare Quotes, both in their entirety and for specific elements, request revisions to Quotes, conduct an evaluation, attach files, and recommend an award. </w:t>
      </w:r>
    </w:p>
    <w:p w:rsidR="002A675D" w:rsidRPr="003A5D51" w:rsidRDefault="002A675D" w:rsidP="002A675D">
      <w:pPr>
        <w:pStyle w:val="Heading5"/>
        <w:rPr>
          <w:rFonts w:asciiTheme="majorHAnsi" w:hAnsiTheme="majorHAnsi"/>
        </w:rPr>
      </w:pPr>
      <w:r w:rsidRPr="003A5D51">
        <w:rPr>
          <w:rFonts w:asciiTheme="majorHAnsi" w:hAnsiTheme="majorHAnsi"/>
        </w:rPr>
        <w:t>Quotes Tab</w:t>
      </w:r>
    </w:p>
    <w:p w:rsidR="00BC7393" w:rsidRPr="003A5D51" w:rsidRDefault="00BC7393" w:rsidP="002A675D">
      <w:pPr>
        <w:pStyle w:val="NIndent3"/>
        <w:rPr>
          <w:rFonts w:asciiTheme="majorHAnsi" w:hAnsiTheme="majorHAnsi"/>
        </w:rPr>
      </w:pPr>
      <w:r w:rsidRPr="003A5D51">
        <w:rPr>
          <w:rFonts w:asciiTheme="majorHAnsi" w:hAnsiTheme="majorHAnsi"/>
        </w:rPr>
        <w:t>The first tab on the Bid Tab is the Quotes tab, which displays all of the Quotes that were received in response to the Bid. If a revision to a Quote</w:t>
      </w:r>
      <w:r w:rsidR="002A675D" w:rsidRPr="003A5D51">
        <w:rPr>
          <w:rFonts w:asciiTheme="majorHAnsi" w:hAnsiTheme="majorHAnsi"/>
        </w:rPr>
        <w:t xml:space="preserve"> is requested</w:t>
      </w:r>
      <w:r w:rsidRPr="003A5D51">
        <w:rPr>
          <w:rFonts w:asciiTheme="majorHAnsi" w:hAnsiTheme="majorHAnsi"/>
        </w:rPr>
        <w:t xml:space="preserve">, and one is submitted, the revised Quote will take the place of the original in this list. Click on the </w:t>
      </w:r>
      <w:r w:rsidRPr="003A5D51">
        <w:rPr>
          <w:rFonts w:asciiTheme="majorHAnsi" w:hAnsiTheme="majorHAnsi"/>
        </w:rPr>
        <w:lastRenderedPageBreak/>
        <w:t xml:space="preserve">link in the </w:t>
      </w:r>
      <w:r w:rsidRPr="003A5D51">
        <w:rPr>
          <w:rFonts w:asciiTheme="majorHAnsi" w:hAnsiTheme="majorHAnsi"/>
          <w:bCs/>
        </w:rPr>
        <w:t xml:space="preserve">Quote # </w:t>
      </w:r>
      <w:r w:rsidRPr="003A5D51">
        <w:rPr>
          <w:rFonts w:asciiTheme="majorHAnsi" w:hAnsiTheme="majorHAnsi"/>
        </w:rPr>
        <w:t xml:space="preserve">column to open a pop-up window displaying that specific Quote. Selecting the </w:t>
      </w:r>
      <w:r w:rsidRPr="003A5D51">
        <w:rPr>
          <w:rFonts w:asciiTheme="majorHAnsi" w:hAnsiTheme="majorHAnsi"/>
          <w:bCs/>
        </w:rPr>
        <w:t>View Quote</w:t>
      </w:r>
      <w:r w:rsidRPr="003A5D51">
        <w:rPr>
          <w:rFonts w:asciiTheme="majorHAnsi" w:hAnsiTheme="majorHAnsi"/>
        </w:rPr>
        <w:t xml:space="preserve"> link on the far right will open the Quote in the same screen, rather than as a pop-up. All of the tabs available to the vendor when completing the Quote are visible, except the Notes tab.</w:t>
      </w:r>
    </w:p>
    <w:p w:rsidR="000E621E" w:rsidRPr="003A5D51" w:rsidRDefault="00C35A00" w:rsidP="000E621E">
      <w:pPr>
        <w:pStyle w:val="ScreenShot"/>
        <w:rPr>
          <w:rFonts w:asciiTheme="majorHAnsi" w:hAnsiTheme="majorHAnsi"/>
        </w:rPr>
      </w:pPr>
      <w:r w:rsidRPr="003A5D51">
        <w:rPr>
          <w:rFonts w:asciiTheme="majorHAnsi" w:hAnsiTheme="majorHAnsi"/>
          <w:noProof/>
        </w:rPr>
        <w:drawing>
          <wp:inline distT="0" distB="0" distL="0" distR="0" wp14:anchorId="77C2C08F" wp14:editId="3DDB3A27">
            <wp:extent cx="5943600" cy="2375535"/>
            <wp:effectExtent l="0" t="0" r="0"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943600" cy="2375535"/>
                    </a:xfrm>
                    <a:prstGeom prst="rect">
                      <a:avLst/>
                    </a:prstGeom>
                  </pic:spPr>
                </pic:pic>
              </a:graphicData>
            </a:graphic>
          </wp:inline>
        </w:drawing>
      </w:r>
    </w:p>
    <w:p w:rsidR="00BC7393" w:rsidRPr="003A5D51" w:rsidRDefault="00461410" w:rsidP="002A675D">
      <w:pPr>
        <w:pStyle w:val="NIndent3"/>
        <w:rPr>
          <w:rFonts w:asciiTheme="majorHAnsi" w:hAnsiTheme="majorHAnsi"/>
        </w:rPr>
      </w:pPr>
      <w:r w:rsidRPr="003A5D51">
        <w:rPr>
          <w:rFonts w:asciiTheme="majorHAnsi" w:hAnsiTheme="majorHAnsi"/>
        </w:rPr>
        <w:t>T</w:t>
      </w:r>
      <w:r w:rsidR="00BC7393" w:rsidRPr="003A5D51">
        <w:rPr>
          <w:rFonts w:asciiTheme="majorHAnsi" w:hAnsiTheme="majorHAnsi"/>
        </w:rPr>
        <w:t>he Bid Tab allow</w:t>
      </w:r>
      <w:r w:rsidRPr="003A5D51">
        <w:rPr>
          <w:rFonts w:asciiTheme="majorHAnsi" w:hAnsiTheme="majorHAnsi"/>
        </w:rPr>
        <w:t>s</w:t>
      </w:r>
      <w:r w:rsidR="00BC7393" w:rsidRPr="003A5D51">
        <w:rPr>
          <w:rFonts w:asciiTheme="majorHAnsi" w:hAnsiTheme="majorHAnsi"/>
        </w:rPr>
        <w:t xml:space="preserve"> </w:t>
      </w:r>
      <w:r w:rsidR="002A675D" w:rsidRPr="003A5D51">
        <w:rPr>
          <w:rFonts w:asciiTheme="majorHAnsi" w:hAnsiTheme="majorHAnsi"/>
        </w:rPr>
        <w:t>users</w:t>
      </w:r>
      <w:r w:rsidR="00BC7393" w:rsidRPr="003A5D51">
        <w:rPr>
          <w:rFonts w:asciiTheme="majorHAnsi" w:hAnsiTheme="majorHAnsi"/>
        </w:rPr>
        <w:t xml:space="preserve"> to view and compare every vendor’s quoted pricing by item, as well as the</w:t>
      </w:r>
      <w:r w:rsidR="002A675D" w:rsidRPr="003A5D51">
        <w:rPr>
          <w:rFonts w:asciiTheme="majorHAnsi" w:hAnsiTheme="majorHAnsi"/>
        </w:rPr>
        <w:t xml:space="preserve">ir answers to the questions asked </w:t>
      </w:r>
      <w:r w:rsidR="00BC7393" w:rsidRPr="003A5D51">
        <w:rPr>
          <w:rFonts w:asciiTheme="majorHAnsi" w:hAnsiTheme="majorHAnsi"/>
        </w:rPr>
        <w:t>on the Bid</w:t>
      </w:r>
      <w:r w:rsidRPr="003A5D51">
        <w:rPr>
          <w:rFonts w:asciiTheme="majorHAnsi" w:hAnsiTheme="majorHAnsi"/>
        </w:rPr>
        <w:t>.</w:t>
      </w:r>
      <w:r w:rsidR="00BC7393" w:rsidRPr="003A5D51">
        <w:rPr>
          <w:rFonts w:asciiTheme="majorHAnsi" w:hAnsiTheme="majorHAnsi"/>
        </w:rPr>
        <w:t xml:space="preserve"> </w:t>
      </w:r>
      <w:r w:rsidRPr="003A5D51">
        <w:rPr>
          <w:rFonts w:asciiTheme="majorHAnsi" w:hAnsiTheme="majorHAnsi"/>
        </w:rPr>
        <w:t>A</w:t>
      </w:r>
      <w:r w:rsidR="00BC7393" w:rsidRPr="003A5D51">
        <w:rPr>
          <w:rFonts w:asciiTheme="majorHAnsi" w:hAnsiTheme="majorHAnsi"/>
        </w:rPr>
        <w:t xml:space="preserve"> vendor’s attachments and Terms &amp; Conditions response can onl</w:t>
      </w:r>
      <w:r w:rsidR="002A675D" w:rsidRPr="003A5D51">
        <w:rPr>
          <w:rFonts w:asciiTheme="majorHAnsi" w:hAnsiTheme="majorHAnsi"/>
        </w:rPr>
        <w:t xml:space="preserve">y be viewed by looking at the </w:t>
      </w:r>
      <w:r w:rsidR="00BC7393" w:rsidRPr="003A5D51">
        <w:rPr>
          <w:rFonts w:asciiTheme="majorHAnsi" w:hAnsiTheme="majorHAnsi"/>
        </w:rPr>
        <w:t>Quote document.</w:t>
      </w:r>
    </w:p>
    <w:p w:rsidR="000E621E" w:rsidRPr="003A5D51" w:rsidRDefault="00C35A00" w:rsidP="000E621E">
      <w:pPr>
        <w:pStyle w:val="ScreenShot"/>
        <w:rPr>
          <w:rFonts w:asciiTheme="majorHAnsi" w:hAnsiTheme="majorHAnsi"/>
        </w:rPr>
      </w:pPr>
      <w:r w:rsidRPr="003A5D51">
        <w:rPr>
          <w:rFonts w:asciiTheme="majorHAnsi" w:hAnsiTheme="majorHAnsi"/>
          <w:noProof/>
        </w:rPr>
        <w:drawing>
          <wp:inline distT="0" distB="0" distL="0" distR="0" wp14:anchorId="16862899" wp14:editId="5601BEC9">
            <wp:extent cx="5943600" cy="2855595"/>
            <wp:effectExtent l="0" t="0" r="0" b="19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943600" cy="2855595"/>
                    </a:xfrm>
                    <a:prstGeom prst="rect">
                      <a:avLst/>
                    </a:prstGeom>
                  </pic:spPr>
                </pic:pic>
              </a:graphicData>
            </a:graphic>
          </wp:inline>
        </w:drawing>
      </w:r>
    </w:p>
    <w:p w:rsidR="00C35A00" w:rsidRPr="003A5D51" w:rsidRDefault="00C35A00" w:rsidP="000E621E">
      <w:pPr>
        <w:pStyle w:val="ScreenShot"/>
        <w:rPr>
          <w:rFonts w:asciiTheme="majorHAnsi" w:hAnsiTheme="majorHAnsi"/>
        </w:rPr>
      </w:pPr>
      <w:r w:rsidRPr="003A5D51">
        <w:rPr>
          <w:rFonts w:asciiTheme="majorHAnsi" w:hAnsiTheme="majorHAnsi"/>
          <w:noProof/>
        </w:rPr>
        <w:drawing>
          <wp:inline distT="0" distB="0" distL="0" distR="0" wp14:anchorId="2B99E410" wp14:editId="252F6200">
            <wp:extent cx="5943600" cy="103251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943600" cy="1032510"/>
                    </a:xfrm>
                    <a:prstGeom prst="rect">
                      <a:avLst/>
                    </a:prstGeom>
                  </pic:spPr>
                </pic:pic>
              </a:graphicData>
            </a:graphic>
          </wp:inline>
        </w:drawing>
      </w:r>
    </w:p>
    <w:p w:rsidR="00BC7393" w:rsidRPr="003A5D51" w:rsidRDefault="002A675D" w:rsidP="002A675D">
      <w:pPr>
        <w:pStyle w:val="NIndent3"/>
        <w:rPr>
          <w:rFonts w:asciiTheme="majorHAnsi" w:hAnsiTheme="majorHAnsi"/>
        </w:rPr>
      </w:pPr>
      <w:r w:rsidRPr="003A5D51">
        <w:rPr>
          <w:rFonts w:asciiTheme="majorHAnsi" w:hAnsiTheme="majorHAnsi"/>
        </w:rPr>
        <w:lastRenderedPageBreak/>
        <w:t xml:space="preserve">The Quote document also lets users know if the vendor </w:t>
      </w:r>
      <w:r w:rsidR="00BC7393" w:rsidRPr="003A5D51">
        <w:rPr>
          <w:rFonts w:asciiTheme="majorHAnsi" w:hAnsiTheme="majorHAnsi"/>
        </w:rPr>
        <w:t xml:space="preserve">acknowledged viewing every amendment applied to the Bid. On the Summary tab of </w:t>
      </w:r>
      <w:r w:rsidRPr="003A5D51">
        <w:rPr>
          <w:rFonts w:asciiTheme="majorHAnsi" w:hAnsiTheme="majorHAnsi"/>
        </w:rPr>
        <w:t>the Quote</w:t>
      </w:r>
      <w:r w:rsidR="00BC7393" w:rsidRPr="003A5D51">
        <w:rPr>
          <w:rFonts w:asciiTheme="majorHAnsi" w:hAnsiTheme="majorHAnsi"/>
        </w:rPr>
        <w:t xml:space="preserve">, the </w:t>
      </w:r>
      <w:r w:rsidR="00BC7393" w:rsidRPr="003A5D51">
        <w:rPr>
          <w:rFonts w:asciiTheme="majorHAnsi" w:hAnsiTheme="majorHAnsi"/>
          <w:bCs/>
        </w:rPr>
        <w:t xml:space="preserve">Bid Acknowledgements </w:t>
      </w:r>
      <w:r w:rsidR="00BC7393" w:rsidRPr="003A5D51">
        <w:rPr>
          <w:rFonts w:asciiTheme="majorHAnsi" w:hAnsiTheme="majorHAnsi"/>
        </w:rPr>
        <w:t xml:space="preserve">field displays when the vendor acknowledged each amendment. A yellow validation warning will appear on the top of the Summary tab if the vendor did not acknowledge all amendments. </w:t>
      </w:r>
    </w:p>
    <w:p w:rsidR="00783FA4" w:rsidRPr="003A5D51" w:rsidRDefault="00783FA4" w:rsidP="00783FA4">
      <w:pPr>
        <w:pStyle w:val="ScreenShot"/>
        <w:rPr>
          <w:rFonts w:asciiTheme="majorHAnsi" w:hAnsiTheme="majorHAnsi"/>
        </w:rPr>
      </w:pPr>
      <w:r w:rsidRPr="003A5D51">
        <w:rPr>
          <w:rFonts w:asciiTheme="majorHAnsi" w:hAnsiTheme="majorHAnsi"/>
          <w:noProof/>
        </w:rPr>
        <w:drawing>
          <wp:inline distT="0" distB="0" distL="0" distR="0" wp14:anchorId="12BA7934" wp14:editId="249C9C33">
            <wp:extent cx="5129556" cy="3685498"/>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133373" cy="3688240"/>
                    </a:xfrm>
                    <a:prstGeom prst="rect">
                      <a:avLst/>
                    </a:prstGeom>
                  </pic:spPr>
                </pic:pic>
              </a:graphicData>
            </a:graphic>
          </wp:inline>
        </w:drawing>
      </w:r>
    </w:p>
    <w:p w:rsidR="00BC7393" w:rsidRPr="003A5D51" w:rsidRDefault="002A675D" w:rsidP="002A675D">
      <w:pPr>
        <w:pStyle w:val="HelpfulTip"/>
        <w:rPr>
          <w:rFonts w:asciiTheme="majorHAnsi" w:hAnsiTheme="majorHAnsi"/>
        </w:rPr>
      </w:pPr>
      <w:r w:rsidRPr="003A5D51">
        <w:rPr>
          <w:rFonts w:asciiTheme="majorHAnsi" w:hAnsiTheme="majorHAnsi"/>
          <w:b/>
        </w:rPr>
        <w:t xml:space="preserve">TIP: </w:t>
      </w:r>
      <w:r w:rsidR="00BC7393" w:rsidRPr="003A5D51">
        <w:rPr>
          <w:rFonts w:asciiTheme="majorHAnsi" w:hAnsiTheme="majorHAnsi"/>
        </w:rPr>
        <w:t>This warning does not drive any system functions and is intended solely to provide you with information regarding the Quote.</w:t>
      </w:r>
    </w:p>
    <w:p w:rsidR="00A71C51" w:rsidRPr="003A5D51" w:rsidRDefault="00A71C51" w:rsidP="00A71C51">
      <w:pPr>
        <w:pStyle w:val="Heading3"/>
        <w:rPr>
          <w:rFonts w:asciiTheme="majorHAnsi" w:hAnsiTheme="majorHAnsi"/>
        </w:rPr>
      </w:pPr>
      <w:bookmarkStart w:id="28" w:name="_Toc441766920"/>
      <w:r w:rsidRPr="003A5D51">
        <w:rPr>
          <w:rFonts w:asciiTheme="majorHAnsi" w:hAnsiTheme="majorHAnsi"/>
        </w:rPr>
        <w:t xml:space="preserve">Requesting </w:t>
      </w:r>
      <w:r w:rsidR="00783FA4" w:rsidRPr="003A5D51">
        <w:rPr>
          <w:rFonts w:asciiTheme="majorHAnsi" w:hAnsiTheme="majorHAnsi"/>
        </w:rPr>
        <w:t xml:space="preserve">Revisions and </w:t>
      </w:r>
      <w:r w:rsidRPr="003A5D51">
        <w:rPr>
          <w:rFonts w:asciiTheme="majorHAnsi" w:hAnsiTheme="majorHAnsi"/>
        </w:rPr>
        <w:t>B</w:t>
      </w:r>
      <w:r w:rsidR="00783FA4" w:rsidRPr="003A5D51">
        <w:rPr>
          <w:rFonts w:asciiTheme="majorHAnsi" w:hAnsiTheme="majorHAnsi"/>
        </w:rPr>
        <w:t>est and Final Offers</w:t>
      </w:r>
      <w:bookmarkEnd w:id="28"/>
    </w:p>
    <w:p w:rsidR="00783FA4" w:rsidRPr="003A5D51" w:rsidRDefault="005B0E90" w:rsidP="000E621E">
      <w:pPr>
        <w:pStyle w:val="NIndent1"/>
        <w:rPr>
          <w:rFonts w:asciiTheme="majorHAnsi" w:hAnsiTheme="majorHAnsi"/>
        </w:rPr>
      </w:pPr>
      <w:r w:rsidRPr="003A5D51">
        <w:rPr>
          <w:rFonts w:asciiTheme="majorHAnsi" w:hAnsiTheme="majorHAnsi"/>
        </w:rPr>
        <w:t>Once the Opening Date/Time has been reached for a formal Bid and the response period has closed, vendors can no longer submit new Quotes or edit the Quotes they have already submitted. However, once a Bid has been opened, u</w:t>
      </w:r>
      <w:r w:rsidR="00142574" w:rsidRPr="003A5D51">
        <w:rPr>
          <w:rFonts w:asciiTheme="majorHAnsi" w:hAnsiTheme="majorHAnsi"/>
        </w:rPr>
        <w:t>sers</w:t>
      </w:r>
      <w:r w:rsidR="002A675D" w:rsidRPr="003A5D51">
        <w:rPr>
          <w:rFonts w:asciiTheme="majorHAnsi" w:hAnsiTheme="majorHAnsi"/>
        </w:rPr>
        <w:t xml:space="preserve"> can request revisions and Best and Final Offers (BAFOs) via the proposal revision feature on the Revisions tab of the Bid Tab. </w:t>
      </w:r>
      <w:r w:rsidR="00947EBF" w:rsidRPr="003A5D51">
        <w:rPr>
          <w:rFonts w:asciiTheme="majorHAnsi" w:hAnsiTheme="majorHAnsi"/>
        </w:rPr>
        <w:t>Since a clarifi</w:t>
      </w:r>
      <w:r w:rsidR="004662F9" w:rsidRPr="003A5D51">
        <w:rPr>
          <w:rFonts w:asciiTheme="majorHAnsi" w:hAnsiTheme="majorHAnsi"/>
        </w:rPr>
        <w:t xml:space="preserve">cation </w:t>
      </w:r>
    </w:p>
    <w:p w:rsidR="00783FA4" w:rsidRPr="003A5D51" w:rsidRDefault="00783FA4">
      <w:pPr>
        <w:spacing w:after="160" w:line="259" w:lineRule="auto"/>
        <w:rPr>
          <w:rFonts w:asciiTheme="majorHAnsi" w:hAnsiTheme="majorHAnsi"/>
        </w:rPr>
      </w:pPr>
      <w:r w:rsidRPr="003A5D51">
        <w:rPr>
          <w:rFonts w:asciiTheme="majorHAnsi" w:hAnsiTheme="majorHAnsi"/>
        </w:rPr>
        <w:br w:type="page"/>
      </w:r>
    </w:p>
    <w:p w:rsidR="00142574" w:rsidRPr="003A5D51" w:rsidRDefault="004662F9" w:rsidP="000E621E">
      <w:pPr>
        <w:pStyle w:val="NIndent1"/>
        <w:rPr>
          <w:rFonts w:asciiTheme="majorHAnsi" w:hAnsiTheme="majorHAnsi"/>
        </w:rPr>
      </w:pPr>
      <w:proofErr w:type="gramStart"/>
      <w:r w:rsidRPr="003A5D51">
        <w:rPr>
          <w:rFonts w:asciiTheme="majorHAnsi" w:hAnsiTheme="majorHAnsi"/>
        </w:rPr>
        <w:lastRenderedPageBreak/>
        <w:t>is</w:t>
      </w:r>
      <w:proofErr w:type="gramEnd"/>
      <w:r w:rsidRPr="003A5D51">
        <w:rPr>
          <w:rFonts w:asciiTheme="majorHAnsi" w:hAnsiTheme="majorHAnsi"/>
        </w:rPr>
        <w:t xml:space="preserve"> not a revision of a Quote, a</w:t>
      </w:r>
      <w:r w:rsidR="00947EBF" w:rsidRPr="003A5D51">
        <w:rPr>
          <w:rFonts w:asciiTheme="majorHAnsi" w:hAnsiTheme="majorHAnsi"/>
        </w:rPr>
        <w:t xml:space="preserve">ny clarifications that are needed should be conducted outside of ProcureAZ either by phone or email. </w:t>
      </w:r>
    </w:p>
    <w:p w:rsidR="00AF42CE" w:rsidRPr="003A5D51" w:rsidRDefault="00783FA4" w:rsidP="00AF42CE">
      <w:pPr>
        <w:pStyle w:val="ScreenShot"/>
        <w:rPr>
          <w:rFonts w:asciiTheme="majorHAnsi" w:hAnsiTheme="majorHAnsi"/>
        </w:rPr>
      </w:pPr>
      <w:r w:rsidRPr="003A5D51">
        <w:rPr>
          <w:rFonts w:asciiTheme="majorHAnsi" w:hAnsiTheme="majorHAnsi"/>
          <w:noProof/>
        </w:rPr>
        <w:drawing>
          <wp:inline distT="0" distB="0" distL="0" distR="0" wp14:anchorId="09CCEB0C" wp14:editId="390EE747">
            <wp:extent cx="5943600" cy="1999615"/>
            <wp:effectExtent l="0" t="0" r="0" b="6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943600" cy="1999615"/>
                    </a:xfrm>
                    <a:prstGeom prst="rect">
                      <a:avLst/>
                    </a:prstGeom>
                  </pic:spPr>
                </pic:pic>
              </a:graphicData>
            </a:graphic>
          </wp:inline>
        </w:drawing>
      </w:r>
    </w:p>
    <w:p w:rsidR="002A675D" w:rsidRPr="003A5D51" w:rsidRDefault="002A675D" w:rsidP="000E621E">
      <w:pPr>
        <w:pStyle w:val="NIndent1"/>
        <w:rPr>
          <w:rFonts w:asciiTheme="majorHAnsi" w:hAnsiTheme="majorHAnsi"/>
        </w:rPr>
      </w:pPr>
      <w:r w:rsidRPr="003A5D51">
        <w:rPr>
          <w:rFonts w:asciiTheme="majorHAnsi" w:hAnsiTheme="majorHAnsi"/>
        </w:rPr>
        <w:t xml:space="preserve">Requesting a proposal revision is done by choosing a particular Quote and </w:t>
      </w:r>
      <w:r w:rsidR="00E73FCC" w:rsidRPr="003A5D51">
        <w:rPr>
          <w:rFonts w:asciiTheme="majorHAnsi" w:hAnsiTheme="majorHAnsi"/>
        </w:rPr>
        <w:t>sending a system email to</w:t>
      </w:r>
      <w:r w:rsidRPr="003A5D51">
        <w:rPr>
          <w:rFonts w:asciiTheme="majorHAnsi" w:hAnsiTheme="majorHAnsi"/>
        </w:rPr>
        <w:t xml:space="preserve"> the vendor that created it. A copy is then made of that Quote </w:t>
      </w:r>
      <w:r w:rsidR="00C6466C" w:rsidRPr="003A5D51">
        <w:rPr>
          <w:rFonts w:asciiTheme="majorHAnsi" w:hAnsiTheme="majorHAnsi"/>
        </w:rPr>
        <w:t>that has</w:t>
      </w:r>
      <w:r w:rsidRPr="003A5D51">
        <w:rPr>
          <w:rFonts w:asciiTheme="majorHAnsi" w:hAnsiTheme="majorHAnsi"/>
        </w:rPr>
        <w:t xml:space="preserve"> the</w:t>
      </w:r>
      <w:r w:rsidR="00ED2861" w:rsidRPr="003A5D51">
        <w:rPr>
          <w:rFonts w:asciiTheme="majorHAnsi" w:hAnsiTheme="majorHAnsi"/>
        </w:rPr>
        <w:t xml:space="preserve"> </w:t>
      </w:r>
      <w:r w:rsidRPr="003A5D51">
        <w:rPr>
          <w:rFonts w:asciiTheme="majorHAnsi" w:hAnsiTheme="majorHAnsi"/>
        </w:rPr>
        <w:t xml:space="preserve">same number with </w:t>
      </w:r>
      <w:r w:rsidR="00C6466C" w:rsidRPr="003A5D51">
        <w:rPr>
          <w:rFonts w:asciiTheme="majorHAnsi" w:hAnsiTheme="majorHAnsi"/>
        </w:rPr>
        <w:br/>
        <w:t>-RX</w:t>
      </w:r>
      <w:r w:rsidRPr="003A5D51">
        <w:rPr>
          <w:rFonts w:asciiTheme="majorHAnsi" w:hAnsiTheme="majorHAnsi"/>
        </w:rPr>
        <w:t xml:space="preserve"> appended to the end, where “X” is the number of revisions that have been requested for that Quote. This new copy </w:t>
      </w:r>
      <w:r w:rsidR="00C6466C" w:rsidRPr="003A5D51">
        <w:rPr>
          <w:rFonts w:asciiTheme="majorHAnsi" w:hAnsiTheme="majorHAnsi"/>
        </w:rPr>
        <w:t xml:space="preserve">of the Quote is editable by the vendor until </w:t>
      </w:r>
      <w:r w:rsidRPr="003A5D51">
        <w:rPr>
          <w:rFonts w:asciiTheme="majorHAnsi" w:hAnsiTheme="majorHAnsi"/>
        </w:rPr>
        <w:t>the revision process</w:t>
      </w:r>
      <w:r w:rsidR="00C6466C" w:rsidRPr="003A5D51">
        <w:rPr>
          <w:rFonts w:asciiTheme="majorHAnsi" w:hAnsiTheme="majorHAnsi"/>
        </w:rPr>
        <w:t xml:space="preserve"> is closed</w:t>
      </w:r>
      <w:r w:rsidRPr="003A5D51">
        <w:rPr>
          <w:rFonts w:asciiTheme="majorHAnsi" w:hAnsiTheme="majorHAnsi"/>
        </w:rPr>
        <w:t xml:space="preserve">. </w:t>
      </w:r>
    </w:p>
    <w:p w:rsidR="002A675D" w:rsidRPr="003A5D51" w:rsidRDefault="002A675D" w:rsidP="000E621E">
      <w:pPr>
        <w:pStyle w:val="NIndent1"/>
        <w:rPr>
          <w:rFonts w:asciiTheme="majorHAnsi" w:hAnsiTheme="majorHAnsi"/>
        </w:rPr>
      </w:pPr>
      <w:r w:rsidRPr="003A5D51">
        <w:rPr>
          <w:rFonts w:asciiTheme="majorHAnsi" w:hAnsiTheme="majorHAnsi"/>
        </w:rPr>
        <w:t xml:space="preserve">While the revision process remains open, </w:t>
      </w:r>
      <w:r w:rsidR="00C6466C" w:rsidRPr="003A5D51">
        <w:rPr>
          <w:rFonts w:asciiTheme="majorHAnsi" w:hAnsiTheme="majorHAnsi"/>
        </w:rPr>
        <w:t>users</w:t>
      </w:r>
      <w:r w:rsidRPr="003A5D51">
        <w:rPr>
          <w:rFonts w:asciiTheme="majorHAnsi" w:hAnsiTheme="majorHAnsi"/>
        </w:rPr>
        <w:t xml:space="preserve"> </w:t>
      </w:r>
      <w:r w:rsidR="00C6466C" w:rsidRPr="003A5D51">
        <w:rPr>
          <w:rFonts w:asciiTheme="majorHAnsi" w:hAnsiTheme="majorHAnsi"/>
        </w:rPr>
        <w:t>are</w:t>
      </w:r>
      <w:r w:rsidRPr="003A5D51">
        <w:rPr>
          <w:rFonts w:asciiTheme="majorHAnsi" w:hAnsiTheme="majorHAnsi"/>
        </w:rPr>
        <w:t xml:space="preserve"> prohibited from recommending </w:t>
      </w:r>
      <w:r w:rsidR="007A75F3" w:rsidRPr="003A5D51">
        <w:rPr>
          <w:rFonts w:asciiTheme="majorHAnsi" w:hAnsiTheme="majorHAnsi"/>
        </w:rPr>
        <w:t xml:space="preserve">an </w:t>
      </w:r>
      <w:r w:rsidRPr="003A5D51">
        <w:rPr>
          <w:rFonts w:asciiTheme="majorHAnsi" w:hAnsiTheme="majorHAnsi"/>
        </w:rPr>
        <w:t xml:space="preserve">award and the vendor can submit and withdraw their Quote as needed. They are also able to acknowledge any amendments that </w:t>
      </w:r>
      <w:r w:rsidR="004662F9" w:rsidRPr="003A5D51">
        <w:rPr>
          <w:rFonts w:asciiTheme="majorHAnsi" w:hAnsiTheme="majorHAnsi"/>
        </w:rPr>
        <w:t>have been</w:t>
      </w:r>
      <w:r w:rsidR="00E66655" w:rsidRPr="003A5D51">
        <w:rPr>
          <w:rFonts w:asciiTheme="majorHAnsi" w:hAnsiTheme="majorHAnsi"/>
        </w:rPr>
        <w:t xml:space="preserve"> </w:t>
      </w:r>
      <w:r w:rsidRPr="003A5D51">
        <w:rPr>
          <w:rFonts w:asciiTheme="majorHAnsi" w:hAnsiTheme="majorHAnsi"/>
        </w:rPr>
        <w:t xml:space="preserve">applied to the Bid. </w:t>
      </w:r>
    </w:p>
    <w:p w:rsidR="007A75F3" w:rsidRPr="003A5D51" w:rsidRDefault="007A75F3" w:rsidP="007A75F3">
      <w:pPr>
        <w:pStyle w:val="Heading4"/>
        <w:rPr>
          <w:rFonts w:asciiTheme="majorHAnsi" w:hAnsiTheme="majorHAnsi"/>
        </w:rPr>
      </w:pPr>
      <w:r w:rsidRPr="003A5D51">
        <w:rPr>
          <w:rFonts w:asciiTheme="majorHAnsi" w:hAnsiTheme="majorHAnsi"/>
        </w:rPr>
        <w:t xml:space="preserve">Revision </w:t>
      </w:r>
      <w:r w:rsidR="00783FA4" w:rsidRPr="003A5D51">
        <w:rPr>
          <w:rFonts w:asciiTheme="majorHAnsi" w:hAnsiTheme="majorHAnsi"/>
        </w:rPr>
        <w:t xml:space="preserve">and Best and Final </w:t>
      </w:r>
      <w:r w:rsidRPr="003A5D51">
        <w:rPr>
          <w:rFonts w:asciiTheme="majorHAnsi" w:hAnsiTheme="majorHAnsi"/>
        </w:rPr>
        <w:t>Process</w:t>
      </w:r>
    </w:p>
    <w:p w:rsidR="002A675D" w:rsidRPr="003A5D51" w:rsidRDefault="0021254E" w:rsidP="007A75F3">
      <w:pPr>
        <w:pStyle w:val="NIndent2"/>
        <w:rPr>
          <w:rFonts w:asciiTheme="majorHAnsi" w:hAnsiTheme="majorHAnsi"/>
        </w:rPr>
      </w:pPr>
      <w:r w:rsidRPr="003A5D51">
        <w:rPr>
          <w:rFonts w:asciiTheme="majorHAnsi" w:hAnsiTheme="majorHAnsi"/>
        </w:rPr>
        <w:t xml:space="preserve">The revision process is used to solicit Best and Final Offers. Only one Best and Final Offer is allowed unless approval from the State Procurement Administrator is granted to conduct a second Best and Final Offer. </w:t>
      </w:r>
      <w:r w:rsidR="000C72B0" w:rsidRPr="003A5D51">
        <w:rPr>
          <w:rFonts w:asciiTheme="majorHAnsi" w:hAnsiTheme="majorHAnsi"/>
        </w:rPr>
        <w:t xml:space="preserve">Multiple Revisions, however, are allowed. Most Revisions are yes/no questions. </w:t>
      </w:r>
      <w:r w:rsidR="002A675D" w:rsidRPr="003A5D51">
        <w:rPr>
          <w:rFonts w:asciiTheme="majorHAnsi" w:hAnsiTheme="majorHAnsi"/>
        </w:rPr>
        <w:t xml:space="preserve">To request a revision, </w:t>
      </w:r>
      <w:r w:rsidR="007A75F3" w:rsidRPr="003A5D51">
        <w:rPr>
          <w:rFonts w:asciiTheme="majorHAnsi" w:hAnsiTheme="majorHAnsi"/>
        </w:rPr>
        <w:t>the first step is to choose which vendors</w:t>
      </w:r>
      <w:r w:rsidR="002A675D" w:rsidRPr="003A5D51">
        <w:rPr>
          <w:rFonts w:asciiTheme="majorHAnsi" w:hAnsiTheme="majorHAnsi"/>
        </w:rPr>
        <w:t xml:space="preserve"> to request a revision from and to determine if multiple vendors </w:t>
      </w:r>
      <w:r w:rsidR="00006E60" w:rsidRPr="003A5D51">
        <w:rPr>
          <w:rFonts w:asciiTheme="majorHAnsi" w:hAnsiTheme="majorHAnsi"/>
        </w:rPr>
        <w:t xml:space="preserve">should receive </w:t>
      </w:r>
      <w:r w:rsidR="002A675D" w:rsidRPr="003A5D51">
        <w:rPr>
          <w:rFonts w:asciiTheme="majorHAnsi" w:hAnsiTheme="majorHAnsi"/>
        </w:rPr>
        <w:t>the same revision request email, or if individual vendors</w:t>
      </w:r>
      <w:r w:rsidR="00006E60" w:rsidRPr="003A5D51">
        <w:rPr>
          <w:rFonts w:asciiTheme="majorHAnsi" w:hAnsiTheme="majorHAnsi"/>
        </w:rPr>
        <w:t xml:space="preserve"> should receive separate emails</w:t>
      </w:r>
      <w:r w:rsidR="002A675D" w:rsidRPr="003A5D51">
        <w:rPr>
          <w:rFonts w:asciiTheme="majorHAnsi" w:hAnsiTheme="majorHAnsi"/>
        </w:rPr>
        <w:t xml:space="preserve">. </w:t>
      </w:r>
    </w:p>
    <w:p w:rsidR="00AB442B" w:rsidRPr="003A5D51" w:rsidRDefault="00783FA4" w:rsidP="00AB442B">
      <w:pPr>
        <w:pStyle w:val="ScreenShot"/>
        <w:rPr>
          <w:rFonts w:asciiTheme="majorHAnsi" w:hAnsiTheme="majorHAnsi"/>
        </w:rPr>
      </w:pPr>
      <w:r w:rsidRPr="003A5D51">
        <w:rPr>
          <w:rFonts w:asciiTheme="majorHAnsi" w:hAnsiTheme="majorHAnsi"/>
          <w:noProof/>
        </w:rPr>
        <w:drawing>
          <wp:inline distT="0" distB="0" distL="0" distR="0" wp14:anchorId="36F17738" wp14:editId="5D327E33">
            <wp:extent cx="5943600" cy="1784350"/>
            <wp:effectExtent l="0" t="0" r="0" b="63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943600" cy="1784350"/>
                    </a:xfrm>
                    <a:prstGeom prst="rect">
                      <a:avLst/>
                    </a:prstGeom>
                  </pic:spPr>
                </pic:pic>
              </a:graphicData>
            </a:graphic>
          </wp:inline>
        </w:drawing>
      </w:r>
    </w:p>
    <w:p w:rsidR="00006E60" w:rsidRPr="003A5D51" w:rsidRDefault="002A675D" w:rsidP="00006E60">
      <w:pPr>
        <w:pStyle w:val="NIndent2"/>
        <w:rPr>
          <w:rFonts w:asciiTheme="majorHAnsi" w:hAnsiTheme="majorHAnsi"/>
        </w:rPr>
      </w:pPr>
      <w:r w:rsidRPr="003A5D51">
        <w:rPr>
          <w:rFonts w:asciiTheme="majorHAnsi" w:hAnsiTheme="majorHAnsi"/>
        </w:rPr>
        <w:t xml:space="preserve">To send the same </w:t>
      </w:r>
      <w:r w:rsidR="00006E60" w:rsidRPr="003A5D51">
        <w:rPr>
          <w:rFonts w:asciiTheme="majorHAnsi" w:hAnsiTheme="majorHAnsi"/>
        </w:rPr>
        <w:t xml:space="preserve">email </w:t>
      </w:r>
      <w:r w:rsidRPr="003A5D51">
        <w:rPr>
          <w:rFonts w:asciiTheme="majorHAnsi" w:hAnsiTheme="majorHAnsi"/>
        </w:rPr>
        <w:t xml:space="preserve">request to multiple vendors, pick a </w:t>
      </w:r>
      <w:r w:rsidRPr="003A5D51">
        <w:rPr>
          <w:rFonts w:asciiTheme="majorHAnsi" w:hAnsiTheme="majorHAnsi"/>
          <w:bCs/>
        </w:rPr>
        <w:t>Due Date</w:t>
      </w:r>
      <w:r w:rsidRPr="003A5D51">
        <w:rPr>
          <w:rFonts w:asciiTheme="majorHAnsi" w:hAnsiTheme="majorHAnsi"/>
        </w:rPr>
        <w:t xml:space="preserve"> for each revision by clicking</w:t>
      </w:r>
      <w:r w:rsidR="00006E60" w:rsidRPr="003A5D51">
        <w:rPr>
          <w:rFonts w:asciiTheme="majorHAnsi" w:hAnsiTheme="majorHAnsi"/>
        </w:rPr>
        <w:t xml:space="preserve"> the calendar icon and </w:t>
      </w:r>
      <w:r w:rsidRPr="003A5D51">
        <w:rPr>
          <w:rFonts w:asciiTheme="majorHAnsi" w:hAnsiTheme="majorHAnsi"/>
        </w:rPr>
        <w:t>select</w:t>
      </w:r>
      <w:r w:rsidR="00006E60" w:rsidRPr="003A5D51">
        <w:rPr>
          <w:rFonts w:asciiTheme="majorHAnsi" w:hAnsiTheme="majorHAnsi"/>
        </w:rPr>
        <w:t>ing</w:t>
      </w:r>
      <w:r w:rsidRPr="003A5D51">
        <w:rPr>
          <w:rFonts w:asciiTheme="majorHAnsi" w:hAnsiTheme="majorHAnsi"/>
        </w:rPr>
        <w:t xml:space="preserve"> the check box in the </w:t>
      </w:r>
      <w:r w:rsidRPr="003A5D51">
        <w:rPr>
          <w:rFonts w:asciiTheme="majorHAnsi" w:hAnsiTheme="majorHAnsi"/>
          <w:bCs/>
        </w:rPr>
        <w:t xml:space="preserve">Request Revision </w:t>
      </w:r>
      <w:r w:rsidRPr="003A5D51">
        <w:rPr>
          <w:rFonts w:asciiTheme="majorHAnsi" w:hAnsiTheme="majorHAnsi"/>
        </w:rPr>
        <w:t xml:space="preserve">column for </w:t>
      </w:r>
      <w:r w:rsidRPr="003A5D51">
        <w:rPr>
          <w:rFonts w:asciiTheme="majorHAnsi" w:hAnsiTheme="majorHAnsi"/>
        </w:rPr>
        <w:lastRenderedPageBreak/>
        <w:t>each vend</w:t>
      </w:r>
      <w:r w:rsidR="00006E60" w:rsidRPr="003A5D51">
        <w:rPr>
          <w:rFonts w:asciiTheme="majorHAnsi" w:hAnsiTheme="majorHAnsi"/>
        </w:rPr>
        <w:t>or to receive the request email. C</w:t>
      </w:r>
      <w:r w:rsidRPr="003A5D51">
        <w:rPr>
          <w:rFonts w:asciiTheme="majorHAnsi" w:hAnsiTheme="majorHAnsi"/>
        </w:rPr>
        <w:t xml:space="preserve">lick the </w:t>
      </w:r>
      <w:r w:rsidRPr="003A5D51">
        <w:rPr>
          <w:rFonts w:asciiTheme="majorHAnsi" w:hAnsiTheme="majorHAnsi"/>
          <w:bCs/>
        </w:rPr>
        <w:t xml:space="preserve">Send Notification to Selected Vendors </w:t>
      </w:r>
      <w:r w:rsidR="00006E60" w:rsidRPr="003A5D51">
        <w:rPr>
          <w:rFonts w:asciiTheme="majorHAnsi" w:hAnsiTheme="majorHAnsi"/>
        </w:rPr>
        <w:t>button at</w:t>
      </w:r>
      <w:r w:rsidRPr="003A5D51">
        <w:rPr>
          <w:rFonts w:asciiTheme="majorHAnsi" w:hAnsiTheme="majorHAnsi"/>
        </w:rPr>
        <w:t xml:space="preserve"> the bottom of the screen. </w:t>
      </w:r>
    </w:p>
    <w:p w:rsidR="002A675D" w:rsidRPr="003A5D51" w:rsidRDefault="002A675D" w:rsidP="00006E60">
      <w:pPr>
        <w:pStyle w:val="NIndent2"/>
        <w:rPr>
          <w:rFonts w:asciiTheme="majorHAnsi" w:hAnsiTheme="majorHAnsi"/>
        </w:rPr>
      </w:pPr>
      <w:r w:rsidRPr="003A5D51">
        <w:rPr>
          <w:rFonts w:asciiTheme="majorHAnsi" w:hAnsiTheme="majorHAnsi"/>
        </w:rPr>
        <w:t xml:space="preserve">To send a revision request to one vendor, pick the </w:t>
      </w:r>
      <w:r w:rsidRPr="003A5D51">
        <w:rPr>
          <w:rFonts w:asciiTheme="majorHAnsi" w:hAnsiTheme="majorHAnsi"/>
          <w:bCs/>
        </w:rPr>
        <w:t xml:space="preserve">Due Date </w:t>
      </w:r>
      <w:r w:rsidRPr="003A5D51">
        <w:rPr>
          <w:rFonts w:asciiTheme="majorHAnsi" w:hAnsiTheme="majorHAnsi"/>
        </w:rPr>
        <w:t xml:space="preserve">for that vendor’s revision, then click the </w:t>
      </w:r>
      <w:r w:rsidRPr="003A5D51">
        <w:rPr>
          <w:rFonts w:asciiTheme="majorHAnsi" w:hAnsiTheme="majorHAnsi"/>
          <w:bCs/>
        </w:rPr>
        <w:t xml:space="preserve">Create Notification </w:t>
      </w:r>
      <w:r w:rsidRPr="003A5D51">
        <w:rPr>
          <w:rFonts w:asciiTheme="majorHAnsi" w:hAnsiTheme="majorHAnsi"/>
        </w:rPr>
        <w:t xml:space="preserve">button in the </w:t>
      </w:r>
      <w:r w:rsidRPr="003A5D51">
        <w:rPr>
          <w:rFonts w:asciiTheme="majorHAnsi" w:hAnsiTheme="majorHAnsi"/>
          <w:bCs/>
        </w:rPr>
        <w:t>Notification Actions</w:t>
      </w:r>
      <w:r w:rsidR="00665411" w:rsidRPr="003A5D51">
        <w:rPr>
          <w:rFonts w:asciiTheme="majorHAnsi" w:hAnsiTheme="majorHAnsi"/>
        </w:rPr>
        <w:t xml:space="preserve"> column.</w:t>
      </w:r>
    </w:p>
    <w:p w:rsidR="002A675D" w:rsidRPr="003A5D51" w:rsidRDefault="00665411" w:rsidP="00665411">
      <w:pPr>
        <w:pStyle w:val="HelpfulTip"/>
        <w:rPr>
          <w:rFonts w:asciiTheme="majorHAnsi" w:hAnsiTheme="majorHAnsi"/>
        </w:rPr>
      </w:pPr>
      <w:r w:rsidRPr="003A5D51">
        <w:rPr>
          <w:rFonts w:asciiTheme="majorHAnsi" w:hAnsiTheme="majorHAnsi"/>
          <w:b/>
        </w:rPr>
        <w:t>TIP:</w:t>
      </w:r>
      <w:r w:rsidRPr="003A5D51">
        <w:rPr>
          <w:rFonts w:asciiTheme="majorHAnsi" w:hAnsiTheme="majorHAnsi"/>
        </w:rPr>
        <w:t xml:space="preserve"> T</w:t>
      </w:r>
      <w:r w:rsidR="002A675D" w:rsidRPr="003A5D51">
        <w:rPr>
          <w:rFonts w:asciiTheme="majorHAnsi" w:hAnsiTheme="majorHAnsi"/>
        </w:rPr>
        <w:t xml:space="preserve">he date selected in the </w:t>
      </w:r>
      <w:r w:rsidR="002A675D" w:rsidRPr="003A5D51">
        <w:rPr>
          <w:rFonts w:asciiTheme="majorHAnsi" w:hAnsiTheme="majorHAnsi"/>
          <w:bCs/>
        </w:rPr>
        <w:t xml:space="preserve">Due Date </w:t>
      </w:r>
      <w:r w:rsidR="002A675D" w:rsidRPr="003A5D51">
        <w:rPr>
          <w:rFonts w:asciiTheme="majorHAnsi" w:hAnsiTheme="majorHAnsi"/>
        </w:rPr>
        <w:t>column does not effect when you are able to cutoff the revision process and view a vendor’s submitted revision. At any point you can close the revision process and either start again or continue with the evaluation and award process.</w:t>
      </w:r>
    </w:p>
    <w:p w:rsidR="002A675D" w:rsidRPr="003A5D51" w:rsidRDefault="002A675D" w:rsidP="003B4229">
      <w:pPr>
        <w:pStyle w:val="NIndent2"/>
        <w:rPr>
          <w:rFonts w:asciiTheme="majorHAnsi" w:hAnsiTheme="majorHAnsi"/>
        </w:rPr>
      </w:pPr>
      <w:r w:rsidRPr="003A5D51">
        <w:rPr>
          <w:rFonts w:asciiTheme="majorHAnsi" w:hAnsiTheme="majorHAnsi"/>
        </w:rPr>
        <w:t xml:space="preserve">Next, the </w:t>
      </w:r>
      <w:r w:rsidRPr="003A5D51">
        <w:rPr>
          <w:rFonts w:asciiTheme="majorHAnsi" w:hAnsiTheme="majorHAnsi"/>
          <w:bCs/>
        </w:rPr>
        <w:t xml:space="preserve">Send Quote Revision Email </w:t>
      </w:r>
      <w:r w:rsidRPr="003A5D51">
        <w:rPr>
          <w:rFonts w:asciiTheme="majorHAnsi" w:hAnsiTheme="majorHAnsi"/>
        </w:rPr>
        <w:t xml:space="preserve">screen </w:t>
      </w:r>
      <w:r w:rsidR="003B4229" w:rsidRPr="003A5D51">
        <w:rPr>
          <w:rFonts w:asciiTheme="majorHAnsi" w:hAnsiTheme="majorHAnsi"/>
        </w:rPr>
        <w:t>enables</w:t>
      </w:r>
      <w:r w:rsidRPr="003A5D51">
        <w:rPr>
          <w:rFonts w:asciiTheme="majorHAnsi" w:hAnsiTheme="majorHAnsi"/>
        </w:rPr>
        <w:t xml:space="preserve"> </w:t>
      </w:r>
      <w:r w:rsidR="003B4229" w:rsidRPr="003A5D51">
        <w:rPr>
          <w:rFonts w:asciiTheme="majorHAnsi" w:hAnsiTheme="majorHAnsi"/>
        </w:rPr>
        <w:t>users</w:t>
      </w:r>
      <w:r w:rsidRPr="003A5D51">
        <w:rPr>
          <w:rFonts w:asciiTheme="majorHAnsi" w:hAnsiTheme="majorHAnsi"/>
        </w:rPr>
        <w:t xml:space="preserve"> to develop the email message that will be sent requesting the proposal revision(s), including adding </w:t>
      </w:r>
      <w:r w:rsidRPr="003A5D51">
        <w:rPr>
          <w:rFonts w:asciiTheme="majorHAnsi" w:hAnsiTheme="majorHAnsi"/>
          <w:bCs/>
        </w:rPr>
        <w:t>Additional Email Recipients</w:t>
      </w:r>
      <w:r w:rsidRPr="003A5D51">
        <w:rPr>
          <w:rFonts w:asciiTheme="majorHAnsi" w:hAnsiTheme="majorHAnsi"/>
        </w:rPr>
        <w:t xml:space="preserve">, a </w:t>
      </w:r>
      <w:r w:rsidRPr="003A5D51">
        <w:rPr>
          <w:rFonts w:asciiTheme="majorHAnsi" w:hAnsiTheme="majorHAnsi"/>
          <w:bCs/>
        </w:rPr>
        <w:t>Subject</w:t>
      </w:r>
      <w:r w:rsidRPr="003A5D51">
        <w:rPr>
          <w:rFonts w:asciiTheme="majorHAnsi" w:hAnsiTheme="majorHAnsi"/>
        </w:rPr>
        <w:t xml:space="preserve">, </w:t>
      </w:r>
      <w:r w:rsidRPr="003A5D51">
        <w:rPr>
          <w:rFonts w:asciiTheme="majorHAnsi" w:hAnsiTheme="majorHAnsi"/>
          <w:bCs/>
        </w:rPr>
        <w:t>Text</w:t>
      </w:r>
      <w:r w:rsidRPr="003A5D51">
        <w:rPr>
          <w:rFonts w:asciiTheme="majorHAnsi" w:hAnsiTheme="majorHAnsi"/>
        </w:rPr>
        <w:t xml:space="preserve"> (body), and </w:t>
      </w:r>
      <w:r w:rsidRPr="003A5D51">
        <w:rPr>
          <w:rFonts w:asciiTheme="majorHAnsi" w:hAnsiTheme="majorHAnsi"/>
          <w:bCs/>
        </w:rPr>
        <w:t>Attachments</w:t>
      </w:r>
      <w:r w:rsidRPr="003A5D51">
        <w:rPr>
          <w:rFonts w:asciiTheme="majorHAnsi" w:hAnsiTheme="majorHAnsi"/>
        </w:rPr>
        <w:t xml:space="preserve">. Once complete, click the </w:t>
      </w:r>
      <w:r w:rsidRPr="003A5D51">
        <w:rPr>
          <w:rFonts w:asciiTheme="majorHAnsi" w:hAnsiTheme="majorHAnsi"/>
          <w:bCs/>
        </w:rPr>
        <w:t xml:space="preserve">Send Revision Request </w:t>
      </w:r>
      <w:r w:rsidRPr="003A5D51">
        <w:rPr>
          <w:rFonts w:asciiTheme="majorHAnsi" w:hAnsiTheme="majorHAnsi"/>
        </w:rPr>
        <w:t xml:space="preserve">button </w:t>
      </w:r>
      <w:r w:rsidR="003B4229" w:rsidRPr="003A5D51">
        <w:rPr>
          <w:rFonts w:asciiTheme="majorHAnsi" w:hAnsiTheme="majorHAnsi"/>
        </w:rPr>
        <w:t>at</w:t>
      </w:r>
      <w:r w:rsidRPr="003A5D51">
        <w:rPr>
          <w:rFonts w:asciiTheme="majorHAnsi" w:hAnsiTheme="majorHAnsi"/>
        </w:rPr>
        <w:t xml:space="preserve"> the bottom of th</w:t>
      </w:r>
      <w:r w:rsidR="003B4229" w:rsidRPr="003A5D51">
        <w:rPr>
          <w:rFonts w:asciiTheme="majorHAnsi" w:hAnsiTheme="majorHAnsi"/>
        </w:rPr>
        <w:t xml:space="preserve">e screen. A pop-up message is </w:t>
      </w:r>
      <w:r w:rsidRPr="003A5D51">
        <w:rPr>
          <w:rFonts w:asciiTheme="majorHAnsi" w:hAnsiTheme="majorHAnsi"/>
        </w:rPr>
        <w:t>display</w:t>
      </w:r>
      <w:r w:rsidR="003B4229" w:rsidRPr="003A5D51">
        <w:rPr>
          <w:rFonts w:asciiTheme="majorHAnsi" w:hAnsiTheme="majorHAnsi"/>
        </w:rPr>
        <w:t>ed</w:t>
      </w:r>
      <w:r w:rsidRPr="003A5D51">
        <w:rPr>
          <w:rFonts w:asciiTheme="majorHAnsi" w:hAnsiTheme="majorHAnsi"/>
        </w:rPr>
        <w:t xml:space="preserve"> confirming </w:t>
      </w:r>
      <w:r w:rsidR="003B4229" w:rsidRPr="003A5D51">
        <w:rPr>
          <w:rFonts w:asciiTheme="majorHAnsi" w:hAnsiTheme="majorHAnsi"/>
        </w:rPr>
        <w:t>the</w:t>
      </w:r>
      <w:r w:rsidRPr="003A5D51">
        <w:rPr>
          <w:rFonts w:asciiTheme="majorHAnsi" w:hAnsiTheme="majorHAnsi"/>
        </w:rPr>
        <w:t xml:space="preserve"> intent to make vendors’ Quotes</w:t>
      </w:r>
      <w:r w:rsidR="000C72B0" w:rsidRPr="003A5D51">
        <w:rPr>
          <w:rFonts w:asciiTheme="majorHAnsi" w:hAnsiTheme="majorHAnsi"/>
        </w:rPr>
        <w:t xml:space="preserve"> editable and to send the email (the look of the message will vary based on the web browser being used).</w:t>
      </w:r>
    </w:p>
    <w:p w:rsidR="000C72B0" w:rsidRPr="003A5D51" w:rsidRDefault="000C72B0" w:rsidP="000C72B0">
      <w:pPr>
        <w:pStyle w:val="ScreenShot"/>
        <w:rPr>
          <w:rFonts w:asciiTheme="majorHAnsi" w:hAnsiTheme="majorHAnsi"/>
        </w:rPr>
      </w:pPr>
      <w:r w:rsidRPr="003A5D51">
        <w:rPr>
          <w:rFonts w:asciiTheme="majorHAnsi" w:hAnsiTheme="majorHAnsi"/>
          <w:noProof/>
        </w:rPr>
        <w:drawing>
          <wp:inline distT="0" distB="0" distL="0" distR="0" wp14:anchorId="6F61BBAB" wp14:editId="13697AA5">
            <wp:extent cx="2505075" cy="1419737"/>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2514886" cy="1425297"/>
                    </a:xfrm>
                    <a:prstGeom prst="rect">
                      <a:avLst/>
                    </a:prstGeom>
                  </pic:spPr>
                </pic:pic>
              </a:graphicData>
            </a:graphic>
          </wp:inline>
        </w:drawing>
      </w:r>
    </w:p>
    <w:p w:rsidR="002A675D" w:rsidRPr="003A5D51" w:rsidRDefault="003B4229" w:rsidP="00ED5217">
      <w:pPr>
        <w:pStyle w:val="NIndent2"/>
        <w:rPr>
          <w:rFonts w:asciiTheme="majorHAnsi" w:hAnsiTheme="majorHAnsi"/>
        </w:rPr>
      </w:pPr>
      <w:r w:rsidRPr="003A5D51">
        <w:rPr>
          <w:rFonts w:asciiTheme="majorHAnsi" w:hAnsiTheme="majorHAnsi"/>
        </w:rPr>
        <w:t>T</w:t>
      </w:r>
      <w:r w:rsidR="002A675D" w:rsidRPr="003A5D51">
        <w:rPr>
          <w:rFonts w:asciiTheme="majorHAnsi" w:hAnsiTheme="majorHAnsi"/>
        </w:rPr>
        <w:t xml:space="preserve">he </w:t>
      </w:r>
      <w:r w:rsidR="002A675D" w:rsidRPr="003A5D51">
        <w:rPr>
          <w:rFonts w:asciiTheme="majorHAnsi" w:hAnsiTheme="majorHAnsi"/>
          <w:bCs/>
        </w:rPr>
        <w:t>Text</w:t>
      </w:r>
      <w:r w:rsidR="002A675D" w:rsidRPr="003A5D51">
        <w:rPr>
          <w:rFonts w:asciiTheme="majorHAnsi" w:hAnsiTheme="majorHAnsi"/>
        </w:rPr>
        <w:t xml:space="preserve"> field does not support standard formatting</w:t>
      </w:r>
      <w:r w:rsidR="00D41A49" w:rsidRPr="003A5D51">
        <w:rPr>
          <w:rFonts w:asciiTheme="majorHAnsi" w:hAnsiTheme="majorHAnsi"/>
        </w:rPr>
        <w:t xml:space="preserve">, so it is recommended to </w:t>
      </w:r>
      <w:r w:rsidR="002A675D" w:rsidRPr="003A5D51">
        <w:rPr>
          <w:rFonts w:asciiTheme="majorHAnsi" w:hAnsiTheme="majorHAnsi"/>
        </w:rPr>
        <w:t>limit the text in this field and include any instructions in att</w:t>
      </w:r>
      <w:r w:rsidR="00D41A49" w:rsidRPr="003A5D51">
        <w:rPr>
          <w:rFonts w:asciiTheme="majorHAnsi" w:hAnsiTheme="majorHAnsi"/>
        </w:rPr>
        <w:t>ached documents. T</w:t>
      </w:r>
      <w:r w:rsidR="002A675D" w:rsidRPr="003A5D51">
        <w:rPr>
          <w:rFonts w:asciiTheme="majorHAnsi" w:hAnsiTheme="majorHAnsi"/>
        </w:rPr>
        <w:t>his email</w:t>
      </w:r>
      <w:r w:rsidR="00D41A49" w:rsidRPr="003A5D51">
        <w:rPr>
          <w:rFonts w:asciiTheme="majorHAnsi" w:hAnsiTheme="majorHAnsi"/>
        </w:rPr>
        <w:t xml:space="preserve"> will not appear in your email</w:t>
      </w:r>
      <w:r w:rsidR="002A675D" w:rsidRPr="003A5D51">
        <w:rPr>
          <w:rFonts w:asciiTheme="majorHAnsi" w:hAnsiTheme="majorHAnsi"/>
        </w:rPr>
        <w:t xml:space="preserve"> Sent folder, so if you need a copy for your records, include your own email in the </w:t>
      </w:r>
      <w:r w:rsidR="000E621E" w:rsidRPr="003A5D51">
        <w:rPr>
          <w:rFonts w:asciiTheme="majorHAnsi" w:hAnsiTheme="majorHAnsi"/>
          <w:bCs/>
        </w:rPr>
        <w:t>Additional Email Recipients</w:t>
      </w:r>
      <w:r w:rsidR="002A675D" w:rsidRPr="003A5D51">
        <w:rPr>
          <w:rFonts w:asciiTheme="majorHAnsi" w:hAnsiTheme="majorHAnsi"/>
        </w:rPr>
        <w:t xml:space="preserve"> field.</w:t>
      </w:r>
    </w:p>
    <w:p w:rsidR="00AB442B" w:rsidRPr="003A5D51" w:rsidRDefault="00783FA4" w:rsidP="00AB442B">
      <w:pPr>
        <w:pStyle w:val="ScreenShot"/>
        <w:rPr>
          <w:rFonts w:asciiTheme="majorHAnsi" w:hAnsiTheme="majorHAnsi"/>
        </w:rPr>
      </w:pPr>
      <w:r w:rsidRPr="003A5D51">
        <w:rPr>
          <w:rFonts w:asciiTheme="majorHAnsi" w:hAnsiTheme="majorHAnsi"/>
          <w:noProof/>
        </w:rPr>
        <w:drawing>
          <wp:inline distT="0" distB="0" distL="0" distR="0" wp14:anchorId="0A8CD491" wp14:editId="44631A3B">
            <wp:extent cx="3981450" cy="2665360"/>
            <wp:effectExtent l="0" t="0" r="0" b="190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3981450" cy="2665360"/>
                    </a:xfrm>
                    <a:prstGeom prst="rect">
                      <a:avLst/>
                    </a:prstGeom>
                  </pic:spPr>
                </pic:pic>
              </a:graphicData>
            </a:graphic>
          </wp:inline>
        </w:drawing>
      </w:r>
    </w:p>
    <w:p w:rsidR="002A675D" w:rsidRPr="003A5D51" w:rsidRDefault="002A675D" w:rsidP="00ED5217">
      <w:pPr>
        <w:pStyle w:val="NIndent2"/>
        <w:rPr>
          <w:rFonts w:asciiTheme="majorHAnsi" w:hAnsiTheme="majorHAnsi"/>
        </w:rPr>
      </w:pPr>
      <w:r w:rsidRPr="003A5D51">
        <w:rPr>
          <w:rFonts w:asciiTheme="majorHAnsi" w:hAnsiTheme="majorHAnsi"/>
        </w:rPr>
        <w:lastRenderedPageBreak/>
        <w:t xml:space="preserve">Vendors </w:t>
      </w:r>
      <w:r w:rsidR="00D41A49" w:rsidRPr="003A5D51">
        <w:rPr>
          <w:rFonts w:asciiTheme="majorHAnsi" w:hAnsiTheme="majorHAnsi"/>
        </w:rPr>
        <w:t>can</w:t>
      </w:r>
      <w:r w:rsidRPr="003A5D51">
        <w:rPr>
          <w:rFonts w:asciiTheme="majorHAnsi" w:hAnsiTheme="majorHAnsi"/>
        </w:rPr>
        <w:t xml:space="preserve"> access their editable Quote from the </w:t>
      </w:r>
      <w:r w:rsidRPr="003A5D51">
        <w:rPr>
          <w:rFonts w:asciiTheme="majorHAnsi" w:hAnsiTheme="majorHAnsi"/>
          <w:bCs/>
        </w:rPr>
        <w:t>Request for Revision</w:t>
      </w:r>
      <w:r w:rsidRPr="003A5D51">
        <w:rPr>
          <w:rFonts w:asciiTheme="majorHAnsi" w:hAnsiTheme="majorHAnsi"/>
        </w:rPr>
        <w:t xml:space="preserve"> section on the Bids tab of their Homepage. The editable Quotes that display in this section are sor</w:t>
      </w:r>
      <w:r w:rsidR="00D41A49" w:rsidRPr="003A5D51">
        <w:rPr>
          <w:rFonts w:asciiTheme="majorHAnsi" w:hAnsiTheme="majorHAnsi"/>
        </w:rPr>
        <w:t xml:space="preserve">ted from newest to oldest. Clicking </w:t>
      </w:r>
      <w:r w:rsidRPr="003A5D51">
        <w:rPr>
          <w:rFonts w:asciiTheme="majorHAnsi" w:hAnsiTheme="majorHAnsi"/>
        </w:rPr>
        <w:t xml:space="preserve">the link in the </w:t>
      </w:r>
      <w:r w:rsidRPr="003A5D51">
        <w:rPr>
          <w:rFonts w:asciiTheme="majorHAnsi" w:hAnsiTheme="majorHAnsi"/>
          <w:bCs/>
        </w:rPr>
        <w:t xml:space="preserve">Quote # </w:t>
      </w:r>
      <w:r w:rsidR="00D41A49" w:rsidRPr="003A5D51">
        <w:rPr>
          <w:rFonts w:asciiTheme="majorHAnsi" w:hAnsiTheme="majorHAnsi"/>
        </w:rPr>
        <w:t xml:space="preserve">field will open </w:t>
      </w:r>
      <w:r w:rsidRPr="003A5D51">
        <w:rPr>
          <w:rFonts w:asciiTheme="majorHAnsi" w:hAnsiTheme="majorHAnsi"/>
        </w:rPr>
        <w:t>all fields for editing, allowing the vendor to change all aspects</w:t>
      </w:r>
      <w:r w:rsidR="00163CEA" w:rsidRPr="003A5D51">
        <w:rPr>
          <w:rFonts w:asciiTheme="majorHAnsi" w:hAnsiTheme="majorHAnsi"/>
        </w:rPr>
        <w:t xml:space="preserve"> of their Quote, including the</w:t>
      </w:r>
      <w:r w:rsidRPr="003A5D51">
        <w:rPr>
          <w:rFonts w:asciiTheme="majorHAnsi" w:hAnsiTheme="majorHAnsi"/>
        </w:rPr>
        <w:t xml:space="preserve"> item price quotes, question answers, Terms &amp; Conditions response and exceptions, and attachments. After completing the editing process, the vendor can submit their revision by clicking </w:t>
      </w:r>
      <w:r w:rsidRPr="003A5D51">
        <w:rPr>
          <w:rFonts w:asciiTheme="majorHAnsi" w:hAnsiTheme="majorHAnsi"/>
          <w:bCs/>
        </w:rPr>
        <w:t>Submit Quote</w:t>
      </w:r>
      <w:r w:rsidRPr="003A5D51">
        <w:rPr>
          <w:rFonts w:asciiTheme="majorHAnsi" w:hAnsiTheme="majorHAnsi"/>
        </w:rPr>
        <w:t xml:space="preserve"> </w:t>
      </w:r>
      <w:r w:rsidR="00163CEA" w:rsidRPr="003A5D51">
        <w:rPr>
          <w:rFonts w:asciiTheme="majorHAnsi" w:hAnsiTheme="majorHAnsi"/>
        </w:rPr>
        <w:t>on</w:t>
      </w:r>
      <w:r w:rsidRPr="003A5D51">
        <w:rPr>
          <w:rFonts w:asciiTheme="majorHAnsi" w:hAnsiTheme="majorHAnsi"/>
        </w:rPr>
        <w:t xml:space="preserve"> the Summary tab. Revisions can be submitted and withdrawn as desired by the vendor until </w:t>
      </w:r>
      <w:r w:rsidR="00163CEA" w:rsidRPr="003A5D51">
        <w:rPr>
          <w:rFonts w:asciiTheme="majorHAnsi" w:hAnsiTheme="majorHAnsi"/>
        </w:rPr>
        <w:t>the</w:t>
      </w:r>
      <w:r w:rsidRPr="003A5D51">
        <w:rPr>
          <w:rFonts w:asciiTheme="majorHAnsi" w:hAnsiTheme="majorHAnsi"/>
        </w:rPr>
        <w:t xml:space="preserve"> revision round</w:t>
      </w:r>
      <w:r w:rsidR="00163CEA" w:rsidRPr="003A5D51">
        <w:rPr>
          <w:rFonts w:asciiTheme="majorHAnsi" w:hAnsiTheme="majorHAnsi"/>
        </w:rPr>
        <w:t xml:space="preserve"> is closed</w:t>
      </w:r>
      <w:r w:rsidRPr="003A5D51">
        <w:rPr>
          <w:rFonts w:asciiTheme="majorHAnsi" w:hAnsiTheme="majorHAnsi"/>
        </w:rPr>
        <w:t>.</w:t>
      </w:r>
    </w:p>
    <w:p w:rsidR="000C72B0" w:rsidRPr="003A5D51" w:rsidRDefault="000C72B0" w:rsidP="000C72B0">
      <w:pPr>
        <w:pStyle w:val="ScreenShot"/>
        <w:rPr>
          <w:rFonts w:asciiTheme="majorHAnsi" w:hAnsiTheme="majorHAnsi"/>
        </w:rPr>
      </w:pPr>
      <w:r w:rsidRPr="003A5D51">
        <w:rPr>
          <w:rFonts w:asciiTheme="majorHAnsi" w:hAnsiTheme="majorHAnsi"/>
          <w:noProof/>
        </w:rPr>
        <w:drawing>
          <wp:inline distT="0" distB="0" distL="0" distR="0" wp14:anchorId="40921167" wp14:editId="3EB269E5">
            <wp:extent cx="5943603" cy="16383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983606" cy="1649326"/>
                    </a:xfrm>
                    <a:prstGeom prst="rect">
                      <a:avLst/>
                    </a:prstGeom>
                  </pic:spPr>
                </pic:pic>
              </a:graphicData>
            </a:graphic>
          </wp:inline>
        </w:drawing>
      </w:r>
    </w:p>
    <w:p w:rsidR="002A675D" w:rsidRPr="003A5D51" w:rsidRDefault="002A675D" w:rsidP="00ED5217">
      <w:pPr>
        <w:pStyle w:val="NIndent2"/>
        <w:rPr>
          <w:rFonts w:asciiTheme="majorHAnsi" w:hAnsiTheme="majorHAnsi"/>
        </w:rPr>
      </w:pPr>
      <w:r w:rsidRPr="003A5D51">
        <w:rPr>
          <w:rFonts w:asciiTheme="majorHAnsi" w:hAnsiTheme="majorHAnsi"/>
        </w:rPr>
        <w:t>Note that if a r</w:t>
      </w:r>
      <w:r w:rsidR="00ED5217" w:rsidRPr="003A5D51">
        <w:rPr>
          <w:rFonts w:asciiTheme="majorHAnsi" w:hAnsiTheme="majorHAnsi"/>
        </w:rPr>
        <w:t xml:space="preserve">evision round has been closed without </w:t>
      </w:r>
      <w:r w:rsidRPr="003A5D51">
        <w:rPr>
          <w:rFonts w:asciiTheme="majorHAnsi" w:hAnsiTheme="majorHAnsi"/>
        </w:rPr>
        <w:t xml:space="preserve">the vendor </w:t>
      </w:r>
      <w:r w:rsidR="00ED5217" w:rsidRPr="003A5D51">
        <w:rPr>
          <w:rFonts w:asciiTheme="majorHAnsi" w:hAnsiTheme="majorHAnsi"/>
        </w:rPr>
        <w:t>submitting</w:t>
      </w:r>
      <w:r w:rsidRPr="003A5D51">
        <w:rPr>
          <w:rFonts w:asciiTheme="majorHAnsi" w:hAnsiTheme="majorHAnsi"/>
        </w:rPr>
        <w:t xml:space="preserve"> a response, the copy of their Quote that was created to allow editing will continue to appear on their Homepage under the </w:t>
      </w:r>
      <w:r w:rsidRPr="003A5D51">
        <w:rPr>
          <w:rFonts w:asciiTheme="majorHAnsi" w:hAnsiTheme="majorHAnsi"/>
          <w:bCs/>
        </w:rPr>
        <w:t>Request for Revisions</w:t>
      </w:r>
      <w:r w:rsidRPr="003A5D51">
        <w:rPr>
          <w:rFonts w:asciiTheme="majorHAnsi" w:hAnsiTheme="majorHAnsi"/>
        </w:rPr>
        <w:t xml:space="preserve"> section. However, upon selecting t</w:t>
      </w:r>
      <w:r w:rsidR="00ED5217" w:rsidRPr="003A5D51">
        <w:rPr>
          <w:rFonts w:asciiTheme="majorHAnsi" w:hAnsiTheme="majorHAnsi"/>
        </w:rPr>
        <w:t xml:space="preserve">he Quote, a pop-up message is </w:t>
      </w:r>
      <w:r w:rsidRPr="003A5D51">
        <w:rPr>
          <w:rFonts w:asciiTheme="majorHAnsi" w:hAnsiTheme="majorHAnsi"/>
        </w:rPr>
        <w:t>display</w:t>
      </w:r>
      <w:r w:rsidR="00ED5217" w:rsidRPr="003A5D51">
        <w:rPr>
          <w:rFonts w:asciiTheme="majorHAnsi" w:hAnsiTheme="majorHAnsi"/>
        </w:rPr>
        <w:t>ed</w:t>
      </w:r>
      <w:r w:rsidRPr="003A5D51">
        <w:rPr>
          <w:rFonts w:asciiTheme="majorHAnsi" w:hAnsiTheme="majorHAnsi"/>
        </w:rPr>
        <w:t xml:space="preserve"> alerting the vendor that the revision process for that Quote </w:t>
      </w:r>
      <w:r w:rsidR="00ED5217" w:rsidRPr="003A5D51">
        <w:rPr>
          <w:rFonts w:asciiTheme="majorHAnsi" w:hAnsiTheme="majorHAnsi"/>
        </w:rPr>
        <w:t>has</w:t>
      </w:r>
      <w:r w:rsidRPr="003A5D51">
        <w:rPr>
          <w:rFonts w:asciiTheme="majorHAnsi" w:hAnsiTheme="majorHAnsi"/>
        </w:rPr>
        <w:t xml:space="preserve"> ended. At that point, the Quote will disappear from their Homepage.</w:t>
      </w:r>
    </w:p>
    <w:p w:rsidR="00AB442B" w:rsidRPr="003A5D51" w:rsidRDefault="00D31CB5" w:rsidP="00AB442B">
      <w:pPr>
        <w:pStyle w:val="ScreenShot"/>
        <w:rPr>
          <w:rFonts w:asciiTheme="majorHAnsi" w:hAnsiTheme="majorHAnsi"/>
        </w:rPr>
      </w:pPr>
      <w:r w:rsidRPr="003A5D51">
        <w:rPr>
          <w:rFonts w:asciiTheme="majorHAnsi" w:hAnsiTheme="majorHAnsi"/>
          <w:noProof/>
        </w:rPr>
        <w:drawing>
          <wp:inline distT="0" distB="0" distL="0" distR="0" wp14:anchorId="6192B290" wp14:editId="4D210394">
            <wp:extent cx="4175052" cy="1524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4175052" cy="1524000"/>
                    </a:xfrm>
                    <a:prstGeom prst="rect">
                      <a:avLst/>
                    </a:prstGeom>
                  </pic:spPr>
                </pic:pic>
              </a:graphicData>
            </a:graphic>
          </wp:inline>
        </w:drawing>
      </w:r>
    </w:p>
    <w:p w:rsidR="00D31CB5" w:rsidRPr="003A5D51" w:rsidRDefault="00ED5217" w:rsidP="00ED5217">
      <w:pPr>
        <w:pStyle w:val="NIndent2"/>
        <w:rPr>
          <w:rFonts w:asciiTheme="majorHAnsi" w:hAnsiTheme="majorHAnsi"/>
        </w:rPr>
      </w:pPr>
      <w:r w:rsidRPr="003A5D51">
        <w:rPr>
          <w:rFonts w:asciiTheme="majorHAnsi" w:hAnsiTheme="majorHAnsi"/>
        </w:rPr>
        <w:t>T</w:t>
      </w:r>
      <w:r w:rsidR="002A675D" w:rsidRPr="003A5D51">
        <w:rPr>
          <w:rFonts w:asciiTheme="majorHAnsi" w:hAnsiTheme="majorHAnsi"/>
        </w:rPr>
        <w:t xml:space="preserve">o review the revised Quotes, </w:t>
      </w:r>
      <w:r w:rsidRPr="003A5D51">
        <w:rPr>
          <w:rFonts w:asciiTheme="majorHAnsi" w:hAnsiTheme="majorHAnsi"/>
        </w:rPr>
        <w:t>navigate</w:t>
      </w:r>
      <w:r w:rsidR="002A675D" w:rsidRPr="003A5D51">
        <w:rPr>
          <w:rFonts w:asciiTheme="majorHAnsi" w:hAnsiTheme="majorHAnsi"/>
        </w:rPr>
        <w:t xml:space="preserve"> to the Revision tab on the Bid Tab of your Bid and click the </w:t>
      </w:r>
      <w:r w:rsidR="002A675D" w:rsidRPr="003A5D51">
        <w:rPr>
          <w:rFonts w:asciiTheme="majorHAnsi" w:hAnsiTheme="majorHAnsi"/>
          <w:bCs/>
        </w:rPr>
        <w:t xml:space="preserve">Close Revision Process </w:t>
      </w:r>
      <w:r w:rsidR="00F721D2" w:rsidRPr="003A5D51">
        <w:rPr>
          <w:rFonts w:asciiTheme="majorHAnsi" w:hAnsiTheme="majorHAnsi"/>
        </w:rPr>
        <w:t>button at</w:t>
      </w:r>
      <w:r w:rsidR="002A675D" w:rsidRPr="003A5D51">
        <w:rPr>
          <w:rFonts w:asciiTheme="majorHAnsi" w:hAnsiTheme="majorHAnsi"/>
        </w:rPr>
        <w:t xml:space="preserve"> the bottom of the screen. If a rev</w:t>
      </w:r>
      <w:r w:rsidR="000E621E" w:rsidRPr="003A5D51">
        <w:rPr>
          <w:rFonts w:asciiTheme="majorHAnsi" w:hAnsiTheme="majorHAnsi"/>
        </w:rPr>
        <w:t>ision was submitted by a vendor, the</w:t>
      </w:r>
      <w:r w:rsidR="002A675D" w:rsidRPr="003A5D51">
        <w:rPr>
          <w:rFonts w:asciiTheme="majorHAnsi" w:hAnsiTheme="majorHAnsi"/>
        </w:rPr>
        <w:t xml:space="preserve"> revised Quote will replace their original on the Bid Tab. </w:t>
      </w:r>
      <w:r w:rsidR="00F721D2" w:rsidRPr="003A5D51">
        <w:rPr>
          <w:rFonts w:asciiTheme="majorHAnsi" w:hAnsiTheme="majorHAnsi"/>
        </w:rPr>
        <w:t xml:space="preserve">The </w:t>
      </w:r>
    </w:p>
    <w:p w:rsidR="00D31CB5" w:rsidRPr="003A5D51" w:rsidRDefault="00D31CB5">
      <w:pPr>
        <w:spacing w:after="160" w:line="259" w:lineRule="auto"/>
        <w:rPr>
          <w:rFonts w:asciiTheme="majorHAnsi" w:hAnsiTheme="majorHAnsi"/>
        </w:rPr>
      </w:pPr>
      <w:r w:rsidRPr="003A5D51">
        <w:rPr>
          <w:rFonts w:asciiTheme="majorHAnsi" w:hAnsiTheme="majorHAnsi"/>
        </w:rPr>
        <w:br w:type="page"/>
      </w:r>
    </w:p>
    <w:p w:rsidR="002A675D" w:rsidRPr="003A5D51" w:rsidRDefault="00F721D2" w:rsidP="00ED5217">
      <w:pPr>
        <w:pStyle w:val="NIndent2"/>
        <w:rPr>
          <w:rFonts w:asciiTheme="majorHAnsi" w:hAnsiTheme="majorHAnsi"/>
        </w:rPr>
      </w:pPr>
      <w:proofErr w:type="gramStart"/>
      <w:r w:rsidRPr="003A5D51">
        <w:rPr>
          <w:rFonts w:asciiTheme="majorHAnsi" w:hAnsiTheme="majorHAnsi"/>
        </w:rPr>
        <w:lastRenderedPageBreak/>
        <w:t>evaluation</w:t>
      </w:r>
      <w:proofErr w:type="gramEnd"/>
      <w:r w:rsidRPr="003A5D51">
        <w:rPr>
          <w:rFonts w:asciiTheme="majorHAnsi" w:hAnsiTheme="majorHAnsi"/>
        </w:rPr>
        <w:t xml:space="preserve"> and award process can begin</w:t>
      </w:r>
      <w:r w:rsidR="0021254E" w:rsidRPr="003A5D51">
        <w:rPr>
          <w:rFonts w:asciiTheme="majorHAnsi" w:hAnsiTheme="majorHAnsi"/>
        </w:rPr>
        <w:t xml:space="preserve"> </w:t>
      </w:r>
      <w:r w:rsidRPr="003A5D51">
        <w:rPr>
          <w:rFonts w:asciiTheme="majorHAnsi" w:hAnsiTheme="majorHAnsi"/>
        </w:rPr>
        <w:t>or another round of revisions can be conducted</w:t>
      </w:r>
      <w:r w:rsidR="0021254E" w:rsidRPr="003A5D51">
        <w:rPr>
          <w:rFonts w:asciiTheme="majorHAnsi" w:hAnsiTheme="majorHAnsi"/>
        </w:rPr>
        <w:t>, if approved, by</w:t>
      </w:r>
      <w:r w:rsidRPr="003A5D51">
        <w:rPr>
          <w:rFonts w:asciiTheme="majorHAnsi" w:hAnsiTheme="majorHAnsi"/>
        </w:rPr>
        <w:t xml:space="preserve"> selecting the next round in the Revision drop-down.</w:t>
      </w:r>
    </w:p>
    <w:p w:rsidR="00AB442B" w:rsidRPr="003A5D51" w:rsidRDefault="00D31CB5" w:rsidP="00AB442B">
      <w:pPr>
        <w:pStyle w:val="ScreenShot"/>
        <w:rPr>
          <w:rFonts w:asciiTheme="majorHAnsi" w:hAnsiTheme="majorHAnsi"/>
          <w:highlight w:val="yellow"/>
        </w:rPr>
      </w:pPr>
      <w:r w:rsidRPr="003A5D51">
        <w:rPr>
          <w:rFonts w:asciiTheme="majorHAnsi" w:hAnsiTheme="majorHAnsi"/>
          <w:noProof/>
        </w:rPr>
        <w:drawing>
          <wp:inline distT="0" distB="0" distL="0" distR="0" wp14:anchorId="6A26086E" wp14:editId="3477A4A9">
            <wp:extent cx="5686425" cy="169863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98654" cy="1702290"/>
                    </a:xfrm>
                    <a:prstGeom prst="rect">
                      <a:avLst/>
                    </a:prstGeom>
                  </pic:spPr>
                </pic:pic>
              </a:graphicData>
            </a:graphic>
          </wp:inline>
        </w:drawing>
      </w:r>
    </w:p>
    <w:p w:rsidR="00D31CB5" w:rsidRPr="003A5D51" w:rsidRDefault="00D31CB5" w:rsidP="00AB442B">
      <w:pPr>
        <w:pStyle w:val="ScreenShot"/>
        <w:rPr>
          <w:rFonts w:asciiTheme="majorHAnsi" w:hAnsiTheme="majorHAnsi"/>
          <w:highlight w:val="yellow"/>
        </w:rPr>
      </w:pPr>
      <w:r w:rsidRPr="003A5D51">
        <w:rPr>
          <w:rFonts w:asciiTheme="majorHAnsi" w:hAnsiTheme="majorHAnsi"/>
          <w:noProof/>
        </w:rPr>
        <w:drawing>
          <wp:inline distT="0" distB="0" distL="0" distR="0" wp14:anchorId="60E0B832" wp14:editId="224C2EF8">
            <wp:extent cx="5943600" cy="19907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943600" cy="1990725"/>
                    </a:xfrm>
                    <a:prstGeom prst="rect">
                      <a:avLst/>
                    </a:prstGeom>
                  </pic:spPr>
                </pic:pic>
              </a:graphicData>
            </a:graphic>
          </wp:inline>
        </w:drawing>
      </w:r>
    </w:p>
    <w:p w:rsidR="00D31CB5" w:rsidRPr="003A5D51" w:rsidRDefault="00D31CB5">
      <w:pPr>
        <w:spacing w:after="160" w:line="259" w:lineRule="auto"/>
        <w:rPr>
          <w:rFonts w:asciiTheme="majorHAnsi" w:eastAsiaTheme="majorEastAsia" w:hAnsiTheme="majorHAnsi" w:cstheme="majorBidi"/>
          <w:b/>
          <w:bCs/>
          <w:color w:val="0070C0"/>
          <w:sz w:val="36"/>
          <w:u w:val="single"/>
        </w:rPr>
      </w:pPr>
      <w:r w:rsidRPr="003A5D51">
        <w:rPr>
          <w:rFonts w:asciiTheme="majorHAnsi" w:hAnsiTheme="majorHAnsi"/>
        </w:rPr>
        <w:br w:type="page"/>
      </w:r>
    </w:p>
    <w:p w:rsidR="00A71C51" w:rsidRPr="003A5D51" w:rsidRDefault="00A71C51" w:rsidP="00A71C51">
      <w:pPr>
        <w:pStyle w:val="Heading3"/>
        <w:rPr>
          <w:rFonts w:asciiTheme="majorHAnsi" w:hAnsiTheme="majorHAnsi"/>
        </w:rPr>
      </w:pPr>
      <w:bookmarkStart w:id="29" w:name="_Toc441766921"/>
      <w:r w:rsidRPr="003A5D51">
        <w:rPr>
          <w:rFonts w:asciiTheme="majorHAnsi" w:hAnsiTheme="majorHAnsi"/>
        </w:rPr>
        <w:lastRenderedPageBreak/>
        <w:t>Evaluation Process</w:t>
      </w:r>
      <w:bookmarkEnd w:id="29"/>
    </w:p>
    <w:p w:rsidR="000E621E" w:rsidRPr="003A5D51" w:rsidRDefault="00AF42CE" w:rsidP="000E621E">
      <w:pPr>
        <w:pStyle w:val="NIndent1"/>
        <w:rPr>
          <w:rFonts w:asciiTheme="majorHAnsi" w:hAnsiTheme="majorHAnsi"/>
        </w:rPr>
      </w:pPr>
      <w:r w:rsidRPr="003A5D51">
        <w:rPr>
          <w:rFonts w:asciiTheme="majorHAnsi" w:hAnsiTheme="majorHAnsi"/>
        </w:rPr>
        <w:t>When all quotes have been received and no revisions are necessary, navigate to</w:t>
      </w:r>
      <w:r w:rsidR="000E621E" w:rsidRPr="003A5D51">
        <w:rPr>
          <w:rFonts w:asciiTheme="majorHAnsi" w:hAnsiTheme="majorHAnsi"/>
        </w:rPr>
        <w:t xml:space="preserve"> the Items tab to </w:t>
      </w:r>
      <w:r w:rsidR="00E0370B" w:rsidRPr="003A5D51">
        <w:rPr>
          <w:rFonts w:asciiTheme="majorHAnsi" w:hAnsiTheme="majorHAnsi"/>
        </w:rPr>
        <w:t>compare</w:t>
      </w:r>
      <w:r w:rsidR="000E621E" w:rsidRPr="003A5D51">
        <w:rPr>
          <w:rFonts w:asciiTheme="majorHAnsi" w:hAnsiTheme="majorHAnsi"/>
        </w:rPr>
        <w:t xml:space="preserve"> the Quotes. Each item on the Bid is listed with the price by vendor. </w:t>
      </w:r>
      <w:r w:rsidRPr="003A5D51">
        <w:rPr>
          <w:rFonts w:asciiTheme="majorHAnsi" w:hAnsiTheme="majorHAnsi"/>
        </w:rPr>
        <w:t>Users</w:t>
      </w:r>
      <w:r w:rsidR="000E621E" w:rsidRPr="003A5D51">
        <w:rPr>
          <w:rFonts w:asciiTheme="majorHAnsi" w:hAnsiTheme="majorHAnsi"/>
        </w:rPr>
        <w:t xml:space="preserve"> can sort and organize the list to enable different comparisons as needed. </w:t>
      </w:r>
    </w:p>
    <w:p w:rsidR="00AB442B" w:rsidRPr="003A5D51" w:rsidRDefault="00D31CB5" w:rsidP="00AB442B">
      <w:pPr>
        <w:pStyle w:val="ScreenShot"/>
        <w:rPr>
          <w:rFonts w:asciiTheme="majorHAnsi" w:hAnsiTheme="majorHAnsi"/>
        </w:rPr>
      </w:pPr>
      <w:r w:rsidRPr="003A5D51">
        <w:rPr>
          <w:rFonts w:asciiTheme="majorHAnsi" w:hAnsiTheme="majorHAnsi"/>
          <w:noProof/>
        </w:rPr>
        <w:drawing>
          <wp:inline distT="0" distB="0" distL="0" distR="0" wp14:anchorId="6745E110" wp14:editId="246518B8">
            <wp:extent cx="5943600" cy="6033135"/>
            <wp:effectExtent l="0" t="0" r="0" b="57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943600" cy="6033135"/>
                    </a:xfrm>
                    <a:prstGeom prst="rect">
                      <a:avLst/>
                    </a:prstGeom>
                  </pic:spPr>
                </pic:pic>
              </a:graphicData>
            </a:graphic>
          </wp:inline>
        </w:drawing>
      </w:r>
    </w:p>
    <w:p w:rsidR="00D31CB5" w:rsidRPr="003A5D51" w:rsidRDefault="00D31CB5">
      <w:pPr>
        <w:spacing w:after="160" w:line="259" w:lineRule="auto"/>
        <w:rPr>
          <w:rFonts w:asciiTheme="majorHAnsi" w:hAnsiTheme="majorHAnsi"/>
        </w:rPr>
      </w:pPr>
      <w:r w:rsidRPr="003A5D51">
        <w:rPr>
          <w:rFonts w:asciiTheme="majorHAnsi" w:hAnsiTheme="majorHAnsi"/>
        </w:rPr>
        <w:br w:type="page"/>
      </w:r>
    </w:p>
    <w:p w:rsidR="000E621E" w:rsidRPr="003A5D51" w:rsidRDefault="00AF42CE" w:rsidP="000E621E">
      <w:pPr>
        <w:pStyle w:val="NIndent1"/>
        <w:rPr>
          <w:rFonts w:asciiTheme="majorHAnsi" w:hAnsiTheme="majorHAnsi"/>
        </w:rPr>
      </w:pPr>
      <w:r w:rsidRPr="003A5D51">
        <w:rPr>
          <w:rFonts w:asciiTheme="majorHAnsi" w:hAnsiTheme="majorHAnsi"/>
        </w:rPr>
        <w:lastRenderedPageBreak/>
        <w:t xml:space="preserve">The Header &gt; </w:t>
      </w:r>
      <w:r w:rsidR="000E621E" w:rsidRPr="003A5D51">
        <w:rPr>
          <w:rFonts w:asciiTheme="majorHAnsi" w:hAnsiTheme="majorHAnsi"/>
        </w:rPr>
        <w:t>Questions tab displays a list of all the header-level questio</w:t>
      </w:r>
      <w:r w:rsidRPr="003A5D51">
        <w:rPr>
          <w:rFonts w:asciiTheme="majorHAnsi" w:hAnsiTheme="majorHAnsi"/>
        </w:rPr>
        <w:t xml:space="preserve">ns entered </w:t>
      </w:r>
      <w:r w:rsidR="000E621E" w:rsidRPr="003A5D51">
        <w:rPr>
          <w:rFonts w:asciiTheme="majorHAnsi" w:hAnsiTheme="majorHAnsi"/>
        </w:rPr>
        <w:t xml:space="preserve">on the Bid and </w:t>
      </w:r>
      <w:r w:rsidRPr="003A5D51">
        <w:rPr>
          <w:rFonts w:asciiTheme="majorHAnsi" w:hAnsiTheme="majorHAnsi"/>
        </w:rPr>
        <w:t xml:space="preserve">allows users to perform a </w:t>
      </w:r>
      <w:r w:rsidR="000E621E" w:rsidRPr="003A5D51">
        <w:rPr>
          <w:rFonts w:asciiTheme="majorHAnsi" w:hAnsiTheme="majorHAnsi"/>
        </w:rPr>
        <w:t xml:space="preserve">side-by-side comparison of the responding </w:t>
      </w:r>
      <w:r w:rsidR="00D31CB5" w:rsidRPr="003A5D51">
        <w:rPr>
          <w:rFonts w:asciiTheme="majorHAnsi" w:hAnsiTheme="majorHAnsi"/>
        </w:rPr>
        <w:t>vendors’ answers.</w:t>
      </w:r>
    </w:p>
    <w:p w:rsidR="00D31CB5" w:rsidRPr="003A5D51" w:rsidRDefault="00D31CB5" w:rsidP="00D31CB5">
      <w:pPr>
        <w:pStyle w:val="ScreenShot"/>
        <w:rPr>
          <w:rFonts w:asciiTheme="majorHAnsi" w:hAnsiTheme="majorHAnsi"/>
        </w:rPr>
      </w:pPr>
      <w:r w:rsidRPr="003A5D51">
        <w:rPr>
          <w:rFonts w:asciiTheme="majorHAnsi" w:hAnsiTheme="majorHAnsi"/>
          <w:noProof/>
        </w:rPr>
        <w:drawing>
          <wp:inline distT="0" distB="0" distL="0" distR="0" wp14:anchorId="34FCF3A3" wp14:editId="671B90E6">
            <wp:extent cx="5943600" cy="128206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943600" cy="1282065"/>
                    </a:xfrm>
                    <a:prstGeom prst="rect">
                      <a:avLst/>
                    </a:prstGeom>
                  </pic:spPr>
                </pic:pic>
              </a:graphicData>
            </a:graphic>
          </wp:inline>
        </w:drawing>
      </w:r>
    </w:p>
    <w:p w:rsidR="0010729A" w:rsidRPr="003A5D51" w:rsidRDefault="0010729A" w:rsidP="00EE7443">
      <w:pPr>
        <w:pStyle w:val="Heading4"/>
        <w:rPr>
          <w:rFonts w:asciiTheme="majorHAnsi" w:hAnsiTheme="majorHAnsi"/>
        </w:rPr>
      </w:pPr>
      <w:r w:rsidRPr="003A5D51">
        <w:rPr>
          <w:rFonts w:asciiTheme="majorHAnsi" w:hAnsiTheme="majorHAnsi"/>
        </w:rPr>
        <w:t>Scoring Tool</w:t>
      </w:r>
    </w:p>
    <w:p w:rsidR="000E621E" w:rsidRPr="003A5D51" w:rsidRDefault="0010729A" w:rsidP="004C0CF0">
      <w:pPr>
        <w:pStyle w:val="NIndent2"/>
        <w:rPr>
          <w:rFonts w:asciiTheme="majorHAnsi" w:hAnsiTheme="majorHAnsi"/>
        </w:rPr>
      </w:pPr>
      <w:r w:rsidRPr="003A5D51">
        <w:rPr>
          <w:rFonts w:asciiTheme="majorHAnsi" w:hAnsiTheme="majorHAnsi"/>
          <w:bCs/>
        </w:rPr>
        <w:t>The scoring tool is not used within ProcureAZ</w:t>
      </w:r>
      <w:r w:rsidR="004C0CF0" w:rsidRPr="003A5D51">
        <w:rPr>
          <w:rFonts w:asciiTheme="majorHAnsi" w:hAnsiTheme="majorHAnsi"/>
        </w:rPr>
        <w:t xml:space="preserve">. Evaluations can </w:t>
      </w:r>
      <w:r w:rsidRPr="003A5D51">
        <w:rPr>
          <w:rFonts w:asciiTheme="majorHAnsi" w:hAnsiTheme="majorHAnsi"/>
        </w:rPr>
        <w:t>be conducted offline, but the documentation related to this process should be attached to the Bid Tab.</w:t>
      </w:r>
      <w:r w:rsidR="004C0CF0" w:rsidRPr="003A5D51">
        <w:rPr>
          <w:rFonts w:asciiTheme="majorHAnsi" w:hAnsiTheme="majorHAnsi"/>
        </w:rPr>
        <w:t xml:space="preserve"> </w:t>
      </w:r>
      <w:r w:rsidR="000E621E" w:rsidRPr="003A5D51">
        <w:rPr>
          <w:rFonts w:asciiTheme="majorHAnsi" w:hAnsiTheme="majorHAnsi"/>
        </w:rPr>
        <w:t xml:space="preserve">The Attachments tab </w:t>
      </w:r>
      <w:r w:rsidR="006710B3" w:rsidRPr="003A5D51">
        <w:rPr>
          <w:rFonts w:asciiTheme="majorHAnsi" w:hAnsiTheme="majorHAnsi"/>
        </w:rPr>
        <w:t xml:space="preserve">on the Bid Tab </w:t>
      </w:r>
      <w:r w:rsidR="000E621E" w:rsidRPr="003A5D51">
        <w:rPr>
          <w:rFonts w:asciiTheme="majorHAnsi" w:hAnsiTheme="majorHAnsi"/>
        </w:rPr>
        <w:t xml:space="preserve">works identically to the Attachments tab on the Bid. Click </w:t>
      </w:r>
      <w:r w:rsidR="000E621E" w:rsidRPr="003A5D51">
        <w:rPr>
          <w:rFonts w:asciiTheme="majorHAnsi" w:hAnsiTheme="majorHAnsi"/>
          <w:bCs/>
        </w:rPr>
        <w:t>Add Attachments</w:t>
      </w:r>
      <w:r w:rsidR="000E621E" w:rsidRPr="003A5D51">
        <w:rPr>
          <w:rFonts w:asciiTheme="majorHAnsi" w:hAnsiTheme="majorHAnsi"/>
        </w:rPr>
        <w:t xml:space="preserve"> to find the files to attach to the Bid Tab.</w:t>
      </w:r>
    </w:p>
    <w:p w:rsidR="00A71C51" w:rsidRPr="003A5D51" w:rsidRDefault="00A71C51" w:rsidP="00A71C51">
      <w:pPr>
        <w:pStyle w:val="Heading3"/>
        <w:rPr>
          <w:rFonts w:asciiTheme="majorHAnsi" w:hAnsiTheme="majorHAnsi"/>
        </w:rPr>
      </w:pPr>
      <w:bookmarkStart w:id="30" w:name="_Toc441766922"/>
      <w:r w:rsidRPr="003A5D51">
        <w:rPr>
          <w:rFonts w:asciiTheme="majorHAnsi" w:hAnsiTheme="majorHAnsi"/>
        </w:rPr>
        <w:t>Award Process</w:t>
      </w:r>
      <w:bookmarkEnd w:id="30"/>
    </w:p>
    <w:p w:rsidR="00A530EA" w:rsidRPr="003A5D51" w:rsidRDefault="00A530EA" w:rsidP="000E621E">
      <w:pPr>
        <w:pStyle w:val="NIndent1"/>
        <w:rPr>
          <w:rFonts w:asciiTheme="majorHAnsi" w:hAnsiTheme="majorHAnsi"/>
        </w:rPr>
      </w:pPr>
      <w:r w:rsidRPr="003A5D51">
        <w:rPr>
          <w:rFonts w:asciiTheme="majorHAnsi" w:hAnsiTheme="majorHAnsi"/>
        </w:rPr>
        <w:t>Solicitation awards in ProcureAZ are completed from the Bid Tab document for the corresponding Bid. Award(s) can be recommended and submitted for approval at any time once the Bid has been opened.</w:t>
      </w:r>
      <w:r w:rsidR="00D31CB5" w:rsidRPr="003A5D51">
        <w:rPr>
          <w:rFonts w:asciiTheme="majorHAnsi" w:hAnsiTheme="majorHAnsi"/>
        </w:rPr>
        <w:t xml:space="preserve"> Evaluation and Award documents should be attached prior to award</w:t>
      </w:r>
      <w:r w:rsidR="00C77ABD" w:rsidRPr="003A5D51">
        <w:rPr>
          <w:rFonts w:asciiTheme="majorHAnsi" w:hAnsiTheme="majorHAnsi"/>
        </w:rPr>
        <w:t xml:space="preserve"> so they may be automatically transferred to the resulting Master Blanket Contract(s)</w:t>
      </w:r>
      <w:r w:rsidR="00D31CB5" w:rsidRPr="003A5D51">
        <w:rPr>
          <w:rFonts w:asciiTheme="majorHAnsi" w:hAnsiTheme="majorHAnsi"/>
        </w:rPr>
        <w:t>.</w:t>
      </w:r>
    </w:p>
    <w:p w:rsidR="000E621E" w:rsidRPr="003A5D51" w:rsidRDefault="007A6B54" w:rsidP="000E621E">
      <w:pPr>
        <w:pStyle w:val="NIndent1"/>
        <w:rPr>
          <w:rFonts w:asciiTheme="majorHAnsi" w:hAnsiTheme="majorHAnsi"/>
        </w:rPr>
      </w:pPr>
      <w:r w:rsidRPr="003A5D51">
        <w:rPr>
          <w:rFonts w:asciiTheme="majorHAnsi" w:hAnsiTheme="majorHAnsi"/>
        </w:rPr>
        <w:t>E</w:t>
      </w:r>
      <w:r w:rsidR="000E621E" w:rsidRPr="003A5D51">
        <w:rPr>
          <w:rFonts w:asciiTheme="majorHAnsi" w:hAnsiTheme="majorHAnsi"/>
        </w:rPr>
        <w:t xml:space="preserve">ach item </w:t>
      </w:r>
      <w:r w:rsidRPr="003A5D51">
        <w:rPr>
          <w:rFonts w:asciiTheme="majorHAnsi" w:hAnsiTheme="majorHAnsi"/>
        </w:rPr>
        <w:t xml:space="preserve">can be awarded </w:t>
      </w:r>
      <w:r w:rsidR="000E621E" w:rsidRPr="003A5D51">
        <w:rPr>
          <w:rFonts w:asciiTheme="majorHAnsi" w:hAnsiTheme="majorHAnsi"/>
        </w:rPr>
        <w:t>to a single vendor,</w:t>
      </w:r>
      <w:r w:rsidRPr="003A5D51">
        <w:rPr>
          <w:rFonts w:asciiTheme="majorHAnsi" w:hAnsiTheme="majorHAnsi"/>
        </w:rPr>
        <w:t xml:space="preserve"> to multiple vendors, or </w:t>
      </w:r>
      <w:r w:rsidR="000E621E" w:rsidRPr="003A5D51">
        <w:rPr>
          <w:rFonts w:asciiTheme="majorHAnsi" w:hAnsiTheme="majorHAnsi"/>
        </w:rPr>
        <w:t>items</w:t>
      </w:r>
      <w:r w:rsidRPr="003A5D51">
        <w:rPr>
          <w:rFonts w:asciiTheme="majorHAnsi" w:hAnsiTheme="majorHAnsi"/>
        </w:rPr>
        <w:t xml:space="preserve"> can be canceled</w:t>
      </w:r>
      <w:r w:rsidR="000E621E" w:rsidRPr="003A5D51">
        <w:rPr>
          <w:rFonts w:asciiTheme="majorHAnsi" w:hAnsiTheme="majorHAnsi"/>
        </w:rPr>
        <w:t xml:space="preserve"> and award</w:t>
      </w:r>
      <w:r w:rsidRPr="003A5D51">
        <w:rPr>
          <w:rFonts w:asciiTheme="majorHAnsi" w:hAnsiTheme="majorHAnsi"/>
        </w:rPr>
        <w:t xml:space="preserve">ed </w:t>
      </w:r>
      <w:r w:rsidR="000E621E" w:rsidRPr="003A5D51">
        <w:rPr>
          <w:rFonts w:asciiTheme="majorHAnsi" w:hAnsiTheme="majorHAnsi"/>
        </w:rPr>
        <w:t xml:space="preserve">to no one. </w:t>
      </w:r>
      <w:r w:rsidRPr="003A5D51">
        <w:rPr>
          <w:rFonts w:asciiTheme="majorHAnsi" w:hAnsiTheme="majorHAnsi"/>
        </w:rPr>
        <w:t>A</w:t>
      </w:r>
      <w:r w:rsidR="000E621E" w:rsidRPr="003A5D51">
        <w:rPr>
          <w:rFonts w:asciiTheme="majorHAnsi" w:hAnsiTheme="majorHAnsi"/>
        </w:rPr>
        <w:t xml:space="preserve"> partial award </w:t>
      </w:r>
      <w:r w:rsidRPr="003A5D51">
        <w:rPr>
          <w:rFonts w:asciiTheme="majorHAnsi" w:hAnsiTheme="majorHAnsi"/>
        </w:rPr>
        <w:t xml:space="preserve">can also be performed </w:t>
      </w:r>
      <w:r w:rsidR="000E621E" w:rsidRPr="003A5D51">
        <w:rPr>
          <w:rFonts w:asciiTheme="majorHAnsi" w:hAnsiTheme="majorHAnsi"/>
        </w:rPr>
        <w:t xml:space="preserve">by not awarding an item or items to any vendor, which allows </w:t>
      </w:r>
      <w:r w:rsidRPr="003A5D51">
        <w:rPr>
          <w:rFonts w:asciiTheme="majorHAnsi" w:hAnsiTheme="majorHAnsi"/>
        </w:rPr>
        <w:t>users</w:t>
      </w:r>
      <w:r w:rsidR="000E621E" w:rsidRPr="003A5D51">
        <w:rPr>
          <w:rFonts w:asciiTheme="majorHAnsi" w:hAnsiTheme="majorHAnsi"/>
        </w:rPr>
        <w:t xml:space="preserve"> to return to the Bid Tab later to create another award.</w:t>
      </w:r>
    </w:p>
    <w:p w:rsidR="000E621E" w:rsidRPr="003A5D51" w:rsidRDefault="00DE183E" w:rsidP="000E621E">
      <w:pPr>
        <w:pStyle w:val="NIndent1"/>
        <w:rPr>
          <w:rFonts w:asciiTheme="majorHAnsi" w:hAnsiTheme="majorHAnsi"/>
        </w:rPr>
      </w:pPr>
      <w:r w:rsidRPr="003A5D51">
        <w:rPr>
          <w:rFonts w:asciiTheme="majorHAnsi" w:hAnsiTheme="majorHAnsi"/>
        </w:rPr>
        <w:t>The Bid document will remain in Opened</w:t>
      </w:r>
      <w:r w:rsidR="000E621E" w:rsidRPr="003A5D51">
        <w:rPr>
          <w:rFonts w:asciiTheme="majorHAnsi" w:hAnsiTheme="majorHAnsi"/>
        </w:rPr>
        <w:t xml:space="preserve"> status until all items on the Bid hav</w:t>
      </w:r>
      <w:r w:rsidR="00BC2FDD" w:rsidRPr="003A5D51">
        <w:rPr>
          <w:rFonts w:asciiTheme="majorHAnsi" w:hAnsiTheme="majorHAnsi"/>
        </w:rPr>
        <w:t>e been either awarded or cancel</w:t>
      </w:r>
      <w:r w:rsidR="000E621E" w:rsidRPr="003A5D51">
        <w:rPr>
          <w:rFonts w:asciiTheme="majorHAnsi" w:hAnsiTheme="majorHAnsi"/>
        </w:rPr>
        <w:t>ed. This means that the Bid document, and all its associated documents, including the Bid Tab, Quotes</w:t>
      </w:r>
      <w:r w:rsidRPr="003A5D51">
        <w:rPr>
          <w:rFonts w:asciiTheme="majorHAnsi" w:hAnsiTheme="majorHAnsi"/>
        </w:rPr>
        <w:t>,</w:t>
      </w:r>
      <w:r w:rsidR="000E621E" w:rsidRPr="003A5D51">
        <w:rPr>
          <w:rFonts w:asciiTheme="majorHAnsi" w:hAnsiTheme="majorHAnsi"/>
        </w:rPr>
        <w:t xml:space="preserve"> and their attachments will not be visible to the public.</w:t>
      </w:r>
    </w:p>
    <w:p w:rsidR="00E17039" w:rsidRPr="003A5D51" w:rsidRDefault="00E17039" w:rsidP="00E17039">
      <w:pPr>
        <w:pStyle w:val="Heading4"/>
        <w:rPr>
          <w:rFonts w:asciiTheme="majorHAnsi" w:hAnsiTheme="majorHAnsi"/>
        </w:rPr>
      </w:pPr>
      <w:r w:rsidRPr="003A5D51">
        <w:rPr>
          <w:rFonts w:asciiTheme="majorHAnsi" w:hAnsiTheme="majorHAnsi"/>
        </w:rPr>
        <w:t>Award Recommendation</w:t>
      </w:r>
    </w:p>
    <w:p w:rsidR="005B3640" w:rsidRPr="003A5D51" w:rsidRDefault="00DE183E" w:rsidP="00E17039">
      <w:pPr>
        <w:pStyle w:val="NIndent2"/>
        <w:rPr>
          <w:rFonts w:asciiTheme="majorHAnsi" w:hAnsiTheme="majorHAnsi"/>
        </w:rPr>
      </w:pPr>
      <w:r w:rsidRPr="003A5D51">
        <w:rPr>
          <w:rFonts w:asciiTheme="majorHAnsi" w:hAnsiTheme="majorHAnsi"/>
        </w:rPr>
        <w:t>To award an item, click</w:t>
      </w:r>
      <w:r w:rsidR="000E621E" w:rsidRPr="003A5D51">
        <w:rPr>
          <w:rFonts w:asciiTheme="majorHAnsi" w:hAnsiTheme="majorHAnsi"/>
        </w:rPr>
        <w:t xml:space="preserve"> the check</w:t>
      </w:r>
      <w:r w:rsidRPr="003A5D51">
        <w:rPr>
          <w:rFonts w:asciiTheme="majorHAnsi" w:hAnsiTheme="majorHAnsi"/>
        </w:rPr>
        <w:t xml:space="preserve"> </w:t>
      </w:r>
      <w:r w:rsidR="000E621E" w:rsidRPr="003A5D51">
        <w:rPr>
          <w:rFonts w:asciiTheme="majorHAnsi" w:hAnsiTheme="majorHAnsi"/>
        </w:rPr>
        <w:t xml:space="preserve">box next to the item within the column of the vendor to be awarded. To award all items to a vendor, </w:t>
      </w:r>
      <w:r w:rsidR="009C5343" w:rsidRPr="003A5D51">
        <w:rPr>
          <w:rFonts w:asciiTheme="majorHAnsi" w:hAnsiTheme="majorHAnsi"/>
        </w:rPr>
        <w:t>click</w:t>
      </w:r>
      <w:r w:rsidR="000E621E" w:rsidRPr="003A5D51">
        <w:rPr>
          <w:rFonts w:asciiTheme="majorHAnsi" w:hAnsiTheme="majorHAnsi"/>
        </w:rPr>
        <w:t xml:space="preserve"> the </w:t>
      </w:r>
      <w:r w:rsidR="000E621E" w:rsidRPr="003A5D51">
        <w:rPr>
          <w:rFonts w:asciiTheme="majorHAnsi" w:hAnsiTheme="majorHAnsi"/>
          <w:bCs/>
        </w:rPr>
        <w:t>Award All</w:t>
      </w:r>
      <w:r w:rsidR="000E621E" w:rsidRPr="003A5D51">
        <w:rPr>
          <w:rFonts w:asciiTheme="majorHAnsi" w:hAnsiTheme="majorHAnsi"/>
        </w:rPr>
        <w:t xml:space="preserve"> button withi</w:t>
      </w:r>
      <w:r w:rsidR="009C5343" w:rsidRPr="003A5D51">
        <w:rPr>
          <w:rFonts w:asciiTheme="majorHAnsi" w:hAnsiTheme="majorHAnsi"/>
        </w:rPr>
        <w:t>n that vendor’s column. Click</w:t>
      </w:r>
      <w:r w:rsidR="000E621E" w:rsidRPr="003A5D51">
        <w:rPr>
          <w:rFonts w:asciiTheme="majorHAnsi" w:hAnsiTheme="majorHAnsi"/>
        </w:rPr>
        <w:t xml:space="preserve"> the </w:t>
      </w:r>
      <w:proofErr w:type="spellStart"/>
      <w:r w:rsidR="000E621E" w:rsidRPr="003A5D51">
        <w:rPr>
          <w:rFonts w:asciiTheme="majorHAnsi" w:hAnsiTheme="majorHAnsi"/>
          <w:bCs/>
        </w:rPr>
        <w:t>Unaward</w:t>
      </w:r>
      <w:proofErr w:type="spellEnd"/>
      <w:r w:rsidR="000E621E" w:rsidRPr="003A5D51">
        <w:rPr>
          <w:rFonts w:asciiTheme="majorHAnsi" w:hAnsiTheme="majorHAnsi"/>
          <w:bCs/>
        </w:rPr>
        <w:t xml:space="preserve"> All</w:t>
      </w:r>
      <w:r w:rsidR="009C5343" w:rsidRPr="003A5D51">
        <w:rPr>
          <w:rFonts w:asciiTheme="majorHAnsi" w:hAnsiTheme="majorHAnsi"/>
        </w:rPr>
        <w:t xml:space="preserve"> button to uncheck all items that were </w:t>
      </w:r>
      <w:r w:rsidR="000E621E" w:rsidRPr="003A5D51">
        <w:rPr>
          <w:rFonts w:asciiTheme="majorHAnsi" w:hAnsiTheme="majorHAnsi"/>
        </w:rPr>
        <w:t xml:space="preserve">previously </w:t>
      </w:r>
      <w:r w:rsidR="009C5343" w:rsidRPr="003A5D51">
        <w:rPr>
          <w:rFonts w:asciiTheme="majorHAnsi" w:hAnsiTheme="majorHAnsi"/>
        </w:rPr>
        <w:t xml:space="preserve">marked as </w:t>
      </w:r>
    </w:p>
    <w:p w:rsidR="005B3640" w:rsidRPr="003A5D51" w:rsidRDefault="005B3640">
      <w:pPr>
        <w:spacing w:after="160" w:line="259" w:lineRule="auto"/>
        <w:rPr>
          <w:rFonts w:asciiTheme="majorHAnsi" w:hAnsiTheme="majorHAnsi"/>
        </w:rPr>
      </w:pPr>
      <w:r w:rsidRPr="003A5D51">
        <w:rPr>
          <w:rFonts w:asciiTheme="majorHAnsi" w:hAnsiTheme="majorHAnsi"/>
        </w:rPr>
        <w:br w:type="page"/>
      </w:r>
    </w:p>
    <w:p w:rsidR="000E621E" w:rsidRPr="003A5D51" w:rsidRDefault="009C5343" w:rsidP="00E17039">
      <w:pPr>
        <w:pStyle w:val="NIndent2"/>
        <w:rPr>
          <w:rFonts w:asciiTheme="majorHAnsi" w:hAnsiTheme="majorHAnsi"/>
        </w:rPr>
      </w:pPr>
      <w:proofErr w:type="gramStart"/>
      <w:r w:rsidRPr="003A5D51">
        <w:rPr>
          <w:rFonts w:asciiTheme="majorHAnsi" w:hAnsiTheme="majorHAnsi"/>
        </w:rPr>
        <w:lastRenderedPageBreak/>
        <w:t>awarded</w:t>
      </w:r>
      <w:proofErr w:type="gramEnd"/>
      <w:r w:rsidRPr="003A5D51">
        <w:rPr>
          <w:rFonts w:asciiTheme="majorHAnsi" w:hAnsiTheme="majorHAnsi"/>
        </w:rPr>
        <w:t xml:space="preserve"> to a vendor. </w:t>
      </w:r>
      <w:r w:rsidR="000E621E" w:rsidRPr="003A5D51">
        <w:rPr>
          <w:rFonts w:asciiTheme="majorHAnsi" w:hAnsiTheme="majorHAnsi"/>
        </w:rPr>
        <w:t>Directly below the list of items, each vendor’s quote totals, including any quote</w:t>
      </w:r>
      <w:r w:rsidRPr="003A5D51">
        <w:rPr>
          <w:rFonts w:asciiTheme="majorHAnsi" w:hAnsiTheme="majorHAnsi"/>
        </w:rPr>
        <w:t>d discounts and freight charges is displayed. When</w:t>
      </w:r>
      <w:r w:rsidR="000E621E" w:rsidRPr="003A5D51">
        <w:rPr>
          <w:rFonts w:asciiTheme="majorHAnsi" w:hAnsiTheme="majorHAnsi"/>
        </w:rPr>
        <w:t xml:space="preserve"> finished awarding items, click </w:t>
      </w:r>
      <w:r w:rsidR="000E621E" w:rsidRPr="003A5D51">
        <w:rPr>
          <w:rFonts w:asciiTheme="majorHAnsi" w:hAnsiTheme="majorHAnsi"/>
          <w:bCs/>
        </w:rPr>
        <w:t>Save &amp; Continue</w:t>
      </w:r>
      <w:r w:rsidR="000E621E" w:rsidRPr="003A5D51">
        <w:rPr>
          <w:rFonts w:asciiTheme="majorHAnsi" w:hAnsiTheme="majorHAnsi"/>
        </w:rPr>
        <w:t>.</w:t>
      </w:r>
    </w:p>
    <w:p w:rsidR="007E2461" w:rsidRPr="003A5D51" w:rsidRDefault="007E2461" w:rsidP="00EE7443">
      <w:pPr>
        <w:pStyle w:val="HelpfulTip"/>
        <w:rPr>
          <w:rFonts w:asciiTheme="majorHAnsi" w:hAnsiTheme="majorHAnsi"/>
        </w:rPr>
      </w:pPr>
      <w:r w:rsidRPr="003A5D51">
        <w:rPr>
          <w:rFonts w:asciiTheme="majorHAnsi" w:hAnsiTheme="majorHAnsi"/>
          <w:b/>
        </w:rPr>
        <w:t xml:space="preserve">TIP: </w:t>
      </w:r>
      <w:r w:rsidRPr="003A5D51">
        <w:rPr>
          <w:rFonts w:asciiTheme="majorHAnsi" w:hAnsiTheme="majorHAnsi"/>
        </w:rPr>
        <w:t>If there is a long list of items to be awarded, with most but not all awarded to a single vendor, it is quicker to select Award All, and then deselect the individual items that are not to be awarded.</w:t>
      </w:r>
    </w:p>
    <w:p w:rsidR="00A25C58" w:rsidRPr="003A5D51" w:rsidRDefault="005B3640" w:rsidP="00A25C58">
      <w:pPr>
        <w:pStyle w:val="ScreenShot"/>
        <w:rPr>
          <w:rFonts w:asciiTheme="majorHAnsi" w:hAnsiTheme="majorHAnsi"/>
        </w:rPr>
      </w:pPr>
      <w:r w:rsidRPr="003A5D51">
        <w:rPr>
          <w:rFonts w:asciiTheme="majorHAnsi" w:hAnsiTheme="majorHAnsi"/>
          <w:noProof/>
        </w:rPr>
        <w:drawing>
          <wp:inline distT="0" distB="0" distL="0" distR="0" wp14:anchorId="58855631" wp14:editId="60699134">
            <wp:extent cx="5943600" cy="5422900"/>
            <wp:effectExtent l="0" t="0" r="0" b="63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943600" cy="5422900"/>
                    </a:xfrm>
                    <a:prstGeom prst="rect">
                      <a:avLst/>
                    </a:prstGeom>
                  </pic:spPr>
                </pic:pic>
              </a:graphicData>
            </a:graphic>
          </wp:inline>
        </w:drawing>
      </w:r>
    </w:p>
    <w:p w:rsidR="005B3640" w:rsidRPr="003A5D51" w:rsidRDefault="005B3640">
      <w:pPr>
        <w:spacing w:after="160" w:line="259" w:lineRule="auto"/>
        <w:rPr>
          <w:rFonts w:asciiTheme="majorHAnsi" w:eastAsiaTheme="majorEastAsia" w:hAnsiTheme="majorHAnsi" w:cstheme="majorBidi"/>
          <w:b/>
          <w:bCs/>
          <w:i/>
          <w:iCs/>
          <w:color w:val="0070C0"/>
          <w:sz w:val="32"/>
        </w:rPr>
      </w:pPr>
      <w:r w:rsidRPr="003A5D51">
        <w:rPr>
          <w:rFonts w:asciiTheme="majorHAnsi" w:hAnsiTheme="majorHAnsi"/>
        </w:rPr>
        <w:br w:type="page"/>
      </w:r>
    </w:p>
    <w:p w:rsidR="00E17039" w:rsidRPr="003A5D51" w:rsidRDefault="00E17039" w:rsidP="00E17039">
      <w:pPr>
        <w:pStyle w:val="Heading4"/>
        <w:rPr>
          <w:rFonts w:asciiTheme="majorHAnsi" w:hAnsiTheme="majorHAnsi"/>
        </w:rPr>
      </w:pPr>
      <w:r w:rsidRPr="003A5D51">
        <w:rPr>
          <w:rFonts w:asciiTheme="majorHAnsi" w:hAnsiTheme="majorHAnsi"/>
        </w:rPr>
        <w:lastRenderedPageBreak/>
        <w:t>Approval Process</w:t>
      </w:r>
    </w:p>
    <w:p w:rsidR="000E621E" w:rsidRPr="003A5D51" w:rsidRDefault="000E621E" w:rsidP="00E17039">
      <w:pPr>
        <w:pStyle w:val="NIndent2"/>
        <w:rPr>
          <w:rFonts w:asciiTheme="majorHAnsi" w:hAnsiTheme="majorHAnsi"/>
        </w:rPr>
      </w:pPr>
      <w:r w:rsidRPr="003A5D51">
        <w:rPr>
          <w:rFonts w:asciiTheme="majorHAnsi" w:hAnsiTheme="majorHAnsi"/>
        </w:rPr>
        <w:t xml:space="preserve">The </w:t>
      </w:r>
      <w:r w:rsidR="00E17039" w:rsidRPr="003A5D51">
        <w:rPr>
          <w:rFonts w:asciiTheme="majorHAnsi" w:hAnsiTheme="majorHAnsi"/>
        </w:rPr>
        <w:t>next</w:t>
      </w:r>
      <w:r w:rsidRPr="003A5D51">
        <w:rPr>
          <w:rFonts w:asciiTheme="majorHAnsi" w:hAnsiTheme="majorHAnsi"/>
        </w:rPr>
        <w:t xml:space="preserve"> step in the solicitation award process is to submit </w:t>
      </w:r>
      <w:r w:rsidR="005A4621" w:rsidRPr="003A5D51">
        <w:rPr>
          <w:rFonts w:asciiTheme="majorHAnsi" w:hAnsiTheme="majorHAnsi"/>
        </w:rPr>
        <w:t>the</w:t>
      </w:r>
      <w:r w:rsidRPr="003A5D51">
        <w:rPr>
          <w:rFonts w:asciiTheme="majorHAnsi" w:hAnsiTheme="majorHAnsi"/>
        </w:rPr>
        <w:t xml:space="preserve"> award recommendation(s) for approval. On the Sum</w:t>
      </w:r>
      <w:r w:rsidR="005A4621" w:rsidRPr="003A5D51">
        <w:rPr>
          <w:rFonts w:asciiTheme="majorHAnsi" w:hAnsiTheme="majorHAnsi"/>
        </w:rPr>
        <w:t xml:space="preserve">mary tab of the Bid Tab, </w:t>
      </w:r>
      <w:r w:rsidRPr="003A5D51">
        <w:rPr>
          <w:rFonts w:asciiTheme="majorHAnsi" w:hAnsiTheme="majorHAnsi"/>
        </w:rPr>
        <w:t xml:space="preserve">review </w:t>
      </w:r>
      <w:r w:rsidR="005A4621" w:rsidRPr="003A5D51">
        <w:rPr>
          <w:rFonts w:asciiTheme="majorHAnsi" w:hAnsiTheme="majorHAnsi"/>
        </w:rPr>
        <w:t>the</w:t>
      </w:r>
      <w:r w:rsidRPr="003A5D51">
        <w:rPr>
          <w:rFonts w:asciiTheme="majorHAnsi" w:hAnsiTheme="majorHAnsi"/>
        </w:rPr>
        <w:t xml:space="preserve"> award recommendations before </w:t>
      </w:r>
      <w:r w:rsidR="005A4621" w:rsidRPr="003A5D51">
        <w:rPr>
          <w:rFonts w:asciiTheme="majorHAnsi" w:hAnsiTheme="majorHAnsi"/>
        </w:rPr>
        <w:t>clicking</w:t>
      </w:r>
      <w:r w:rsidRPr="003A5D51">
        <w:rPr>
          <w:rFonts w:asciiTheme="majorHAnsi" w:hAnsiTheme="majorHAnsi"/>
        </w:rPr>
        <w:t xml:space="preserve"> </w:t>
      </w:r>
      <w:r w:rsidRPr="003A5D51">
        <w:rPr>
          <w:rFonts w:asciiTheme="majorHAnsi" w:hAnsiTheme="majorHAnsi"/>
          <w:bCs/>
        </w:rPr>
        <w:t>Submit for Approval</w:t>
      </w:r>
      <w:r w:rsidR="005A4621" w:rsidRPr="003A5D51">
        <w:rPr>
          <w:rFonts w:asciiTheme="majorHAnsi" w:hAnsiTheme="majorHAnsi"/>
        </w:rPr>
        <w:t>. T</w:t>
      </w:r>
      <w:r w:rsidRPr="003A5D51">
        <w:rPr>
          <w:rFonts w:asciiTheme="majorHAnsi" w:hAnsiTheme="majorHAnsi"/>
        </w:rPr>
        <w:t xml:space="preserve">he approval process </w:t>
      </w:r>
      <w:r w:rsidR="005A4621" w:rsidRPr="003A5D51">
        <w:rPr>
          <w:rFonts w:asciiTheme="majorHAnsi" w:hAnsiTheme="majorHAnsi"/>
        </w:rPr>
        <w:t>for award recommendations</w:t>
      </w:r>
      <w:r w:rsidRPr="003A5D51">
        <w:rPr>
          <w:rFonts w:asciiTheme="majorHAnsi" w:hAnsiTheme="majorHAnsi"/>
        </w:rPr>
        <w:t xml:space="preserve"> is the same as when </w:t>
      </w:r>
      <w:r w:rsidR="005A4621" w:rsidRPr="003A5D51">
        <w:rPr>
          <w:rFonts w:asciiTheme="majorHAnsi" w:hAnsiTheme="majorHAnsi"/>
        </w:rPr>
        <w:t>the</w:t>
      </w:r>
      <w:r w:rsidRPr="003A5D51">
        <w:rPr>
          <w:rFonts w:asciiTheme="majorHAnsi" w:hAnsiTheme="majorHAnsi"/>
        </w:rPr>
        <w:t xml:space="preserve"> Bid </w:t>
      </w:r>
      <w:r w:rsidR="005A4621" w:rsidRPr="003A5D51">
        <w:rPr>
          <w:rFonts w:asciiTheme="majorHAnsi" w:hAnsiTheme="majorHAnsi"/>
        </w:rPr>
        <w:t xml:space="preserve">was submitted </w:t>
      </w:r>
      <w:r w:rsidRPr="003A5D51">
        <w:rPr>
          <w:rFonts w:asciiTheme="majorHAnsi" w:hAnsiTheme="majorHAnsi"/>
        </w:rPr>
        <w:t>for approval to be published.</w:t>
      </w:r>
    </w:p>
    <w:p w:rsidR="00A25C58" w:rsidRPr="003A5D51" w:rsidRDefault="005B3640" w:rsidP="00A25C58">
      <w:pPr>
        <w:pStyle w:val="ScreenShot"/>
        <w:rPr>
          <w:rFonts w:asciiTheme="majorHAnsi" w:hAnsiTheme="majorHAnsi"/>
        </w:rPr>
      </w:pPr>
      <w:r w:rsidRPr="003A5D51">
        <w:rPr>
          <w:rFonts w:asciiTheme="majorHAnsi" w:hAnsiTheme="majorHAnsi"/>
          <w:noProof/>
        </w:rPr>
        <w:drawing>
          <wp:inline distT="0" distB="0" distL="0" distR="0" wp14:anchorId="28AA7F83" wp14:editId="246E38CE">
            <wp:extent cx="5943600" cy="5462270"/>
            <wp:effectExtent l="0" t="0" r="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943600" cy="5462270"/>
                    </a:xfrm>
                    <a:prstGeom prst="rect">
                      <a:avLst/>
                    </a:prstGeom>
                  </pic:spPr>
                </pic:pic>
              </a:graphicData>
            </a:graphic>
          </wp:inline>
        </w:drawing>
      </w:r>
    </w:p>
    <w:p w:rsidR="000E621E" w:rsidRPr="003A5D51" w:rsidRDefault="000E621E" w:rsidP="00E17039">
      <w:pPr>
        <w:pStyle w:val="NIndent2"/>
        <w:rPr>
          <w:rFonts w:asciiTheme="majorHAnsi" w:hAnsiTheme="majorHAnsi"/>
        </w:rPr>
      </w:pPr>
      <w:r w:rsidRPr="003A5D51">
        <w:rPr>
          <w:rFonts w:asciiTheme="majorHAnsi" w:hAnsiTheme="majorHAnsi"/>
        </w:rPr>
        <w:t xml:space="preserve">Once award of the solicitation has been approved, </w:t>
      </w:r>
      <w:r w:rsidR="00E17039" w:rsidRPr="003A5D51">
        <w:rPr>
          <w:rFonts w:asciiTheme="majorHAnsi" w:hAnsiTheme="majorHAnsi"/>
        </w:rPr>
        <w:t>the document creator</w:t>
      </w:r>
      <w:r w:rsidRPr="003A5D51">
        <w:rPr>
          <w:rFonts w:asciiTheme="majorHAnsi" w:hAnsiTheme="majorHAnsi"/>
        </w:rPr>
        <w:t xml:space="preserve"> and all the vendors that submitted Quotes will be notified via an email </w:t>
      </w:r>
      <w:r w:rsidR="00E17039" w:rsidRPr="003A5D51">
        <w:rPr>
          <w:rFonts w:asciiTheme="majorHAnsi" w:hAnsiTheme="majorHAnsi"/>
        </w:rPr>
        <w:t>that lists the awarded</w:t>
      </w:r>
      <w:r w:rsidRPr="003A5D51">
        <w:rPr>
          <w:rFonts w:asciiTheme="majorHAnsi" w:hAnsiTheme="majorHAnsi"/>
        </w:rPr>
        <w:t xml:space="preserve"> vendors.</w:t>
      </w:r>
      <w:r w:rsidR="00BC4A70" w:rsidRPr="003A5D51">
        <w:rPr>
          <w:rFonts w:asciiTheme="majorHAnsi" w:hAnsiTheme="majorHAnsi"/>
        </w:rPr>
        <w:t xml:space="preserve"> </w:t>
      </w:r>
      <w:r w:rsidR="005B3640" w:rsidRPr="003A5D51">
        <w:rPr>
          <w:rFonts w:asciiTheme="majorHAnsi" w:hAnsiTheme="majorHAnsi"/>
        </w:rPr>
        <w:t>Both the Bid and Bid Tab are now available for viewing by the public.</w:t>
      </w:r>
    </w:p>
    <w:p w:rsidR="005B7503" w:rsidRPr="003A5D51" w:rsidRDefault="005B3640" w:rsidP="005B7503">
      <w:pPr>
        <w:pStyle w:val="Heading4"/>
        <w:rPr>
          <w:rFonts w:asciiTheme="majorHAnsi" w:hAnsiTheme="majorHAnsi"/>
        </w:rPr>
      </w:pPr>
      <w:r w:rsidRPr="003A5D51">
        <w:rPr>
          <w:rFonts w:asciiTheme="majorHAnsi" w:hAnsiTheme="majorHAnsi"/>
        </w:rPr>
        <w:lastRenderedPageBreak/>
        <w:t xml:space="preserve">Create the Master Blanket Purchase Order(s) or One-Time </w:t>
      </w:r>
      <w:r w:rsidR="00991B14" w:rsidRPr="003A5D51">
        <w:rPr>
          <w:rFonts w:asciiTheme="majorHAnsi" w:hAnsiTheme="majorHAnsi"/>
        </w:rPr>
        <w:t xml:space="preserve">Buy </w:t>
      </w:r>
      <w:r w:rsidRPr="003A5D51">
        <w:rPr>
          <w:rFonts w:asciiTheme="majorHAnsi" w:hAnsiTheme="majorHAnsi"/>
        </w:rPr>
        <w:t>Purchase Order</w:t>
      </w:r>
      <w:r w:rsidR="00991B14" w:rsidRPr="003A5D51">
        <w:rPr>
          <w:rFonts w:asciiTheme="majorHAnsi" w:hAnsiTheme="majorHAnsi"/>
        </w:rPr>
        <w:t>(</w:t>
      </w:r>
      <w:r w:rsidRPr="003A5D51">
        <w:rPr>
          <w:rFonts w:asciiTheme="majorHAnsi" w:hAnsiTheme="majorHAnsi"/>
        </w:rPr>
        <w:t>s</w:t>
      </w:r>
      <w:r w:rsidR="00991B14" w:rsidRPr="003A5D51">
        <w:rPr>
          <w:rFonts w:asciiTheme="majorHAnsi" w:hAnsiTheme="majorHAnsi"/>
        </w:rPr>
        <w:t>)</w:t>
      </w:r>
    </w:p>
    <w:p w:rsidR="000E621E" w:rsidRPr="003A5D51" w:rsidRDefault="000E621E" w:rsidP="005B7503">
      <w:pPr>
        <w:pStyle w:val="NIndent2"/>
        <w:rPr>
          <w:rFonts w:asciiTheme="majorHAnsi" w:hAnsiTheme="majorHAnsi"/>
        </w:rPr>
      </w:pPr>
      <w:r w:rsidRPr="003A5D51">
        <w:rPr>
          <w:rFonts w:asciiTheme="majorHAnsi" w:hAnsiTheme="majorHAnsi"/>
        </w:rPr>
        <w:t xml:space="preserve">After </w:t>
      </w:r>
      <w:r w:rsidR="00B6668A" w:rsidRPr="003A5D51">
        <w:rPr>
          <w:rFonts w:asciiTheme="majorHAnsi" w:hAnsiTheme="majorHAnsi"/>
        </w:rPr>
        <w:t>the</w:t>
      </w:r>
      <w:r w:rsidRPr="003A5D51">
        <w:rPr>
          <w:rFonts w:asciiTheme="majorHAnsi" w:hAnsiTheme="majorHAnsi"/>
        </w:rPr>
        <w:t xml:space="preserve"> award recomme</w:t>
      </w:r>
      <w:r w:rsidR="00B6668A" w:rsidRPr="003A5D51">
        <w:rPr>
          <w:rFonts w:asciiTheme="majorHAnsi" w:hAnsiTheme="majorHAnsi"/>
        </w:rPr>
        <w:t xml:space="preserve">ndation has been approved, </w:t>
      </w:r>
      <w:r w:rsidRPr="003A5D51">
        <w:rPr>
          <w:rFonts w:asciiTheme="majorHAnsi" w:hAnsiTheme="majorHAnsi"/>
        </w:rPr>
        <w:t xml:space="preserve">the Summary tab of the Bid Tab </w:t>
      </w:r>
      <w:r w:rsidR="00B6668A" w:rsidRPr="003A5D51">
        <w:rPr>
          <w:rFonts w:asciiTheme="majorHAnsi" w:hAnsiTheme="majorHAnsi"/>
        </w:rPr>
        <w:t>has a Create PO button that is used</w:t>
      </w:r>
      <w:r w:rsidRPr="003A5D51">
        <w:rPr>
          <w:rFonts w:asciiTheme="majorHAnsi" w:hAnsiTheme="majorHAnsi"/>
        </w:rPr>
        <w:t xml:space="preserve"> to create the resulting P</w:t>
      </w:r>
      <w:r w:rsidR="00B6668A" w:rsidRPr="003A5D51">
        <w:rPr>
          <w:rFonts w:asciiTheme="majorHAnsi" w:hAnsiTheme="majorHAnsi"/>
        </w:rPr>
        <w:t>O(s)</w:t>
      </w:r>
      <w:r w:rsidR="000062D4" w:rsidRPr="003A5D51">
        <w:rPr>
          <w:rFonts w:asciiTheme="majorHAnsi" w:hAnsiTheme="majorHAnsi"/>
        </w:rPr>
        <w:t>, both Master Blanket Contracts and one-time buy Purchase Orders</w:t>
      </w:r>
      <w:r w:rsidR="00B6668A" w:rsidRPr="003A5D51">
        <w:rPr>
          <w:rFonts w:asciiTheme="majorHAnsi" w:hAnsiTheme="majorHAnsi"/>
        </w:rPr>
        <w:t xml:space="preserve">. </w:t>
      </w:r>
      <w:r w:rsidR="000062D4" w:rsidRPr="003A5D51">
        <w:rPr>
          <w:rFonts w:asciiTheme="majorHAnsi" w:hAnsiTheme="majorHAnsi"/>
        </w:rPr>
        <w:t>Creation and management of the resulting Master Blanket Purchase Order(s) is addressed in Lesson 14, Creating and Managing Master Blanket Contracts.</w:t>
      </w:r>
    </w:p>
    <w:p w:rsidR="00A25C58" w:rsidRPr="003A5D51" w:rsidRDefault="005B3640" w:rsidP="00A25C58">
      <w:pPr>
        <w:pStyle w:val="ScreenShot"/>
        <w:rPr>
          <w:rFonts w:asciiTheme="majorHAnsi" w:hAnsiTheme="majorHAnsi"/>
        </w:rPr>
      </w:pPr>
      <w:r w:rsidRPr="003A5D51">
        <w:rPr>
          <w:rFonts w:asciiTheme="majorHAnsi" w:hAnsiTheme="majorHAnsi"/>
          <w:noProof/>
        </w:rPr>
        <w:drawing>
          <wp:inline distT="0" distB="0" distL="0" distR="0" wp14:anchorId="4F507248" wp14:editId="2E8AF316">
            <wp:extent cx="5943600" cy="221678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943600" cy="2216785"/>
                    </a:xfrm>
                    <a:prstGeom prst="rect">
                      <a:avLst/>
                    </a:prstGeom>
                  </pic:spPr>
                </pic:pic>
              </a:graphicData>
            </a:graphic>
          </wp:inline>
        </w:drawing>
      </w:r>
    </w:p>
    <w:p w:rsidR="000E621E" w:rsidRPr="003A5D51" w:rsidRDefault="00B6668A" w:rsidP="00B6668A">
      <w:pPr>
        <w:pStyle w:val="HelpfulTip"/>
        <w:rPr>
          <w:rFonts w:asciiTheme="majorHAnsi" w:hAnsiTheme="majorHAnsi"/>
        </w:rPr>
      </w:pPr>
      <w:r w:rsidRPr="003A5D51">
        <w:rPr>
          <w:rFonts w:asciiTheme="majorHAnsi" w:hAnsiTheme="majorHAnsi"/>
          <w:b/>
        </w:rPr>
        <w:t xml:space="preserve">TIP: </w:t>
      </w:r>
      <w:r w:rsidRPr="003A5D51">
        <w:rPr>
          <w:rFonts w:asciiTheme="majorHAnsi" w:hAnsiTheme="majorHAnsi"/>
        </w:rPr>
        <w:t>A</w:t>
      </w:r>
      <w:r w:rsidR="000E621E" w:rsidRPr="003A5D51">
        <w:rPr>
          <w:rFonts w:asciiTheme="majorHAnsi" w:hAnsiTheme="majorHAnsi"/>
        </w:rPr>
        <w:t>ll Bid items m</w:t>
      </w:r>
      <w:r w:rsidR="00BC2FDD" w:rsidRPr="003A5D51">
        <w:rPr>
          <w:rFonts w:asciiTheme="majorHAnsi" w:hAnsiTheme="majorHAnsi"/>
        </w:rPr>
        <w:t>ust be either awarded or cancel</w:t>
      </w:r>
      <w:r w:rsidR="000E621E" w:rsidRPr="003A5D51">
        <w:rPr>
          <w:rFonts w:asciiTheme="majorHAnsi" w:hAnsiTheme="majorHAnsi"/>
        </w:rPr>
        <w:t>ed in order for the Bid Tabulation to become public. If outstanding items remain, you can return to the Bid Tab at any time to either award or cancel them.</w:t>
      </w:r>
    </w:p>
    <w:p w:rsidR="00C237E1" w:rsidRPr="003A5D51" w:rsidRDefault="00C237E1" w:rsidP="00C237E1">
      <w:pPr>
        <w:rPr>
          <w:rFonts w:asciiTheme="majorHAnsi" w:hAnsiTheme="majorHAnsi"/>
        </w:rPr>
      </w:pPr>
      <w:r w:rsidRPr="003A5D51">
        <w:rPr>
          <w:rFonts w:asciiTheme="majorHAnsi" w:hAnsiTheme="majorHAnsi"/>
        </w:rPr>
        <w:br w:type="page"/>
      </w:r>
    </w:p>
    <w:p w:rsidR="00C237E1" w:rsidRPr="003A5D51" w:rsidRDefault="00C237E1" w:rsidP="00C237E1">
      <w:pPr>
        <w:pStyle w:val="Activitynumber"/>
        <w:rPr>
          <w:rFonts w:asciiTheme="majorHAnsi" w:hAnsiTheme="majorHAnsi"/>
        </w:rPr>
      </w:pPr>
      <w:r w:rsidRPr="003A5D51">
        <w:rPr>
          <w:rFonts w:asciiTheme="majorHAnsi" w:hAnsiTheme="majorHAnsi"/>
        </w:rPr>
        <w:lastRenderedPageBreak/>
        <w:t>Activity</w:t>
      </w:r>
      <w:r w:rsidR="00A71C51" w:rsidRPr="003A5D51">
        <w:rPr>
          <w:rFonts w:asciiTheme="majorHAnsi" w:hAnsiTheme="majorHAnsi"/>
        </w:rPr>
        <w:t xml:space="preserve"> </w:t>
      </w:r>
      <w:r w:rsidR="00CA788D" w:rsidRPr="003A5D51">
        <w:rPr>
          <w:rFonts w:asciiTheme="majorHAnsi" w:hAnsiTheme="majorHAnsi"/>
        </w:rPr>
        <w:t>13.3</w:t>
      </w:r>
    </w:p>
    <w:p w:rsidR="00C237E1" w:rsidRPr="003A5D51" w:rsidRDefault="00654F57" w:rsidP="00C237E1">
      <w:pPr>
        <w:pStyle w:val="Activitytitle"/>
        <w:rPr>
          <w:rFonts w:asciiTheme="majorHAnsi" w:hAnsiTheme="majorHAnsi"/>
        </w:rPr>
      </w:pPr>
      <w:bookmarkStart w:id="31" w:name="_Toc441766923"/>
      <w:r w:rsidRPr="003A5D51">
        <w:rPr>
          <w:rFonts w:asciiTheme="majorHAnsi" w:hAnsiTheme="majorHAnsi"/>
        </w:rPr>
        <w:t>Open and Award a Bid</w:t>
      </w:r>
      <w:bookmarkEnd w:id="31"/>
    </w:p>
    <w:p w:rsidR="00C237E1" w:rsidRPr="003A5D51" w:rsidRDefault="00C237E1" w:rsidP="00C237E1">
      <w:pPr>
        <w:pStyle w:val="SCENARIO"/>
        <w:rPr>
          <w:rFonts w:asciiTheme="majorHAnsi" w:hAnsiTheme="majorHAnsi"/>
        </w:rPr>
      </w:pPr>
      <w:r w:rsidRPr="003A5D51">
        <w:rPr>
          <w:rFonts w:asciiTheme="majorHAnsi" w:hAnsiTheme="majorHAnsi"/>
        </w:rPr>
        <w:t>Scenario</w:t>
      </w:r>
    </w:p>
    <w:p w:rsidR="00C237E1" w:rsidRPr="003A5D51" w:rsidRDefault="004C0CF0" w:rsidP="00C237E1">
      <w:pPr>
        <w:pBdr>
          <w:top w:val="thickThinLargeGap" w:sz="24" w:space="1" w:color="auto"/>
          <w:left w:val="thickThinLargeGap" w:sz="24" w:space="4" w:color="auto"/>
          <w:bottom w:val="thinThickLargeGap" w:sz="24" w:space="1" w:color="auto"/>
          <w:right w:val="thinThickLargeGap" w:sz="24" w:space="4" w:color="auto"/>
        </w:pBdr>
        <w:rPr>
          <w:rFonts w:asciiTheme="majorHAnsi" w:hAnsiTheme="majorHAnsi"/>
        </w:rPr>
      </w:pPr>
      <w:r w:rsidRPr="003A5D51">
        <w:rPr>
          <w:rFonts w:asciiTheme="majorHAnsi" w:hAnsiTheme="majorHAnsi"/>
        </w:rPr>
        <w:t>You have received a request to open and award a Bid.</w:t>
      </w:r>
    </w:p>
    <w:p w:rsidR="00C237E1" w:rsidRPr="003A5D51" w:rsidRDefault="00C237E1" w:rsidP="00C237E1">
      <w:pPr>
        <w:pStyle w:val="Scenaro-Setup-Stepsheaders"/>
        <w:rPr>
          <w:rFonts w:asciiTheme="majorHAnsi" w:hAnsiTheme="majorHAnsi"/>
        </w:rPr>
      </w:pPr>
      <w:r w:rsidRPr="003A5D51">
        <w:rPr>
          <w:rFonts w:asciiTheme="majorHAnsi" w:hAnsiTheme="majorHAnsi"/>
        </w:rPr>
        <w:t>Setup</w:t>
      </w:r>
    </w:p>
    <w:p w:rsidR="00C237E1" w:rsidRPr="003A5D51" w:rsidRDefault="00C237E1" w:rsidP="00C237E1">
      <w:pPr>
        <w:pStyle w:val="Activitysetuplist"/>
        <w:tabs>
          <w:tab w:val="left" w:pos="180"/>
          <w:tab w:val="left" w:pos="360"/>
        </w:tabs>
        <w:rPr>
          <w:rFonts w:asciiTheme="majorHAnsi" w:hAnsiTheme="majorHAnsi"/>
        </w:rPr>
      </w:pPr>
      <w:r w:rsidRPr="003A5D51">
        <w:rPr>
          <w:rFonts w:asciiTheme="majorHAnsi" w:hAnsiTheme="majorHAnsi"/>
        </w:rPr>
        <w:t xml:space="preserve">User is logged in to the ProcureAZ home page as a user with the </w:t>
      </w:r>
      <w:r w:rsidR="00654F57" w:rsidRPr="003A5D51">
        <w:rPr>
          <w:rFonts w:asciiTheme="majorHAnsi" w:hAnsiTheme="majorHAnsi"/>
        </w:rPr>
        <w:t>Basic Purchaser</w:t>
      </w:r>
      <w:r w:rsidRPr="003A5D51">
        <w:rPr>
          <w:rFonts w:asciiTheme="majorHAnsi" w:hAnsiTheme="majorHAnsi"/>
        </w:rPr>
        <w:t xml:space="preserve"> role.</w:t>
      </w:r>
    </w:p>
    <w:p w:rsidR="00C237E1" w:rsidRPr="003A5D51" w:rsidRDefault="00C237E1" w:rsidP="00C237E1">
      <w:pPr>
        <w:pStyle w:val="Scenaro-Setup-Stepsheaders"/>
        <w:rPr>
          <w:rFonts w:asciiTheme="majorHAnsi" w:hAnsiTheme="majorHAnsi"/>
        </w:rPr>
      </w:pPr>
      <w:r w:rsidRPr="003A5D51">
        <w:rPr>
          <w:rFonts w:asciiTheme="majorHAnsi" w:hAnsiTheme="majorHAnsi"/>
        </w:rPr>
        <w:t>Steps</w:t>
      </w:r>
    </w:p>
    <w:p w:rsidR="00C237E1" w:rsidRPr="003A5D51" w:rsidRDefault="00654F57" w:rsidP="00654F57">
      <w:pPr>
        <w:pStyle w:val="Activitysummarystep"/>
        <w:numPr>
          <w:ilvl w:val="0"/>
          <w:numId w:val="33"/>
        </w:numPr>
        <w:rPr>
          <w:rFonts w:asciiTheme="majorHAnsi" w:hAnsiTheme="majorHAnsi"/>
        </w:rPr>
      </w:pPr>
      <w:r w:rsidRPr="003A5D51">
        <w:rPr>
          <w:rFonts w:asciiTheme="majorHAnsi" w:hAnsiTheme="majorHAnsi"/>
        </w:rPr>
        <w:t>Open the Bid.</w:t>
      </w:r>
    </w:p>
    <w:p w:rsidR="00654F57" w:rsidRPr="003A5D51" w:rsidRDefault="00654F57" w:rsidP="00654F57">
      <w:pPr>
        <w:pStyle w:val="Activitysummarystep"/>
        <w:numPr>
          <w:ilvl w:val="0"/>
          <w:numId w:val="25"/>
        </w:numPr>
        <w:rPr>
          <w:rFonts w:asciiTheme="majorHAnsi" w:hAnsiTheme="majorHAnsi"/>
        </w:rPr>
      </w:pPr>
      <w:r w:rsidRPr="003A5D51">
        <w:rPr>
          <w:rFonts w:asciiTheme="majorHAnsi" w:hAnsiTheme="majorHAnsi"/>
        </w:rPr>
        <w:t>Review the vendor responses.</w:t>
      </w:r>
    </w:p>
    <w:p w:rsidR="00654F57" w:rsidRPr="003A5D51" w:rsidRDefault="00654F57" w:rsidP="00654F57">
      <w:pPr>
        <w:pStyle w:val="Activitysummarystep"/>
        <w:numPr>
          <w:ilvl w:val="0"/>
          <w:numId w:val="25"/>
        </w:numPr>
        <w:rPr>
          <w:rFonts w:asciiTheme="majorHAnsi" w:hAnsiTheme="majorHAnsi"/>
        </w:rPr>
      </w:pPr>
      <w:r w:rsidRPr="003A5D51">
        <w:rPr>
          <w:rFonts w:asciiTheme="majorHAnsi" w:hAnsiTheme="majorHAnsi"/>
        </w:rPr>
        <w:t>Review the Bid Tabulation.</w:t>
      </w:r>
    </w:p>
    <w:p w:rsidR="00654F57" w:rsidRPr="003A5D51" w:rsidRDefault="00654F57" w:rsidP="00654F57">
      <w:pPr>
        <w:pStyle w:val="Activitysummarystep"/>
        <w:numPr>
          <w:ilvl w:val="0"/>
          <w:numId w:val="25"/>
        </w:numPr>
        <w:rPr>
          <w:rFonts w:asciiTheme="majorHAnsi" w:hAnsiTheme="majorHAnsi"/>
        </w:rPr>
      </w:pPr>
      <w:r w:rsidRPr="003A5D51">
        <w:rPr>
          <w:rFonts w:asciiTheme="majorHAnsi" w:hAnsiTheme="majorHAnsi"/>
        </w:rPr>
        <w:t>Award the contract to a vendor.</w:t>
      </w:r>
    </w:p>
    <w:p w:rsidR="00C237E1" w:rsidRPr="003A5D51" w:rsidRDefault="00C237E1" w:rsidP="00C237E1">
      <w:pPr>
        <w:rPr>
          <w:rFonts w:asciiTheme="majorHAnsi" w:hAnsiTheme="majorHAnsi"/>
        </w:rPr>
      </w:pPr>
      <w:r w:rsidRPr="003A5D51">
        <w:rPr>
          <w:rFonts w:asciiTheme="majorHAnsi" w:hAnsiTheme="majorHAnsi"/>
        </w:rPr>
        <w:br w:type="page"/>
      </w:r>
    </w:p>
    <w:p w:rsidR="00C237E1" w:rsidRPr="003A5D51" w:rsidRDefault="00C237E1" w:rsidP="00C237E1">
      <w:pPr>
        <w:pStyle w:val="LessonSummaryheader"/>
        <w:rPr>
          <w:rFonts w:asciiTheme="majorHAnsi" w:hAnsiTheme="majorHAnsi"/>
        </w:rPr>
      </w:pPr>
      <w:bookmarkStart w:id="32" w:name="_Toc441766924"/>
      <w:r w:rsidRPr="003A5D51">
        <w:rPr>
          <w:rFonts w:asciiTheme="majorHAnsi" w:hAnsiTheme="majorHAnsi"/>
        </w:rPr>
        <w:lastRenderedPageBreak/>
        <w:t>Lesson Summary</w:t>
      </w:r>
      <w:bookmarkEnd w:id="32"/>
    </w:p>
    <w:p w:rsidR="00C237E1" w:rsidRPr="003A5D51" w:rsidRDefault="00C237E1" w:rsidP="002F5C0E">
      <w:pPr>
        <w:pStyle w:val="NIndent0"/>
        <w:rPr>
          <w:rFonts w:asciiTheme="majorHAnsi" w:hAnsiTheme="majorHAnsi"/>
        </w:rPr>
      </w:pPr>
      <w:r w:rsidRPr="003A5D51">
        <w:rPr>
          <w:rFonts w:asciiTheme="majorHAnsi" w:hAnsiTheme="majorHAnsi"/>
        </w:rPr>
        <w:t>In this lesson you:</w:t>
      </w:r>
    </w:p>
    <w:p w:rsidR="00142574" w:rsidRPr="003A5D51" w:rsidRDefault="00142574" w:rsidP="00142574">
      <w:pPr>
        <w:pStyle w:val="Listbulletlevel1"/>
        <w:tabs>
          <w:tab w:val="left" w:pos="180"/>
          <w:tab w:val="left" w:pos="360"/>
        </w:tabs>
        <w:rPr>
          <w:rFonts w:asciiTheme="majorHAnsi" w:hAnsiTheme="majorHAnsi"/>
        </w:rPr>
      </w:pPr>
      <w:r w:rsidRPr="003A5D51">
        <w:rPr>
          <w:rFonts w:asciiTheme="majorHAnsi" w:hAnsiTheme="majorHAnsi"/>
        </w:rPr>
        <w:t>Created and posted a Bid document</w:t>
      </w:r>
    </w:p>
    <w:p w:rsidR="00142574" w:rsidRPr="003A5D51" w:rsidRDefault="00142574" w:rsidP="00142574">
      <w:pPr>
        <w:pStyle w:val="Listbulletlevel1"/>
        <w:tabs>
          <w:tab w:val="left" w:pos="180"/>
          <w:tab w:val="left" w:pos="360"/>
        </w:tabs>
        <w:rPr>
          <w:rFonts w:asciiTheme="majorHAnsi" w:hAnsiTheme="majorHAnsi"/>
        </w:rPr>
      </w:pPr>
      <w:r w:rsidRPr="003A5D51">
        <w:rPr>
          <w:rFonts w:asciiTheme="majorHAnsi" w:hAnsiTheme="majorHAnsi"/>
        </w:rPr>
        <w:t>Managed the vendor responses</w:t>
      </w:r>
    </w:p>
    <w:p w:rsidR="00142574" w:rsidRPr="003A5D51" w:rsidRDefault="00142574" w:rsidP="00142574">
      <w:pPr>
        <w:pStyle w:val="Listbulletlevel1"/>
        <w:tabs>
          <w:tab w:val="left" w:pos="180"/>
          <w:tab w:val="left" w:pos="360"/>
        </w:tabs>
        <w:rPr>
          <w:rFonts w:asciiTheme="majorHAnsi" w:hAnsiTheme="majorHAnsi"/>
        </w:rPr>
      </w:pPr>
      <w:r w:rsidRPr="003A5D51">
        <w:rPr>
          <w:rFonts w:asciiTheme="majorHAnsi" w:hAnsiTheme="majorHAnsi"/>
        </w:rPr>
        <w:t>Examined the Quote review, evaluation, and award process</w:t>
      </w:r>
    </w:p>
    <w:p w:rsidR="00C237E1" w:rsidRPr="003A5D51" w:rsidRDefault="00C237E1" w:rsidP="00C237E1">
      <w:pPr>
        <w:rPr>
          <w:rFonts w:asciiTheme="majorHAnsi" w:eastAsia="Times New Roman" w:hAnsiTheme="majorHAnsi" w:cs="Arial"/>
          <w:b/>
          <w:bCs/>
          <w:color w:val="0070C0"/>
          <w:sz w:val="28"/>
          <w:szCs w:val="26"/>
        </w:rPr>
      </w:pPr>
      <w:r w:rsidRPr="003A5D51">
        <w:rPr>
          <w:rFonts w:asciiTheme="majorHAnsi" w:hAnsiTheme="majorHAnsi"/>
        </w:rPr>
        <w:br w:type="page"/>
      </w:r>
    </w:p>
    <w:p w:rsidR="00C237E1" w:rsidRPr="003A5D51" w:rsidRDefault="00C237E1" w:rsidP="00C237E1">
      <w:pPr>
        <w:pStyle w:val="CheckYourProgressheader"/>
        <w:rPr>
          <w:rFonts w:asciiTheme="majorHAnsi" w:hAnsiTheme="majorHAnsi"/>
        </w:rPr>
      </w:pPr>
      <w:bookmarkStart w:id="33" w:name="_Toc441766925"/>
      <w:r w:rsidRPr="003A5D51">
        <w:rPr>
          <w:rFonts w:asciiTheme="majorHAnsi" w:hAnsiTheme="majorHAnsi"/>
        </w:rPr>
        <w:lastRenderedPageBreak/>
        <w:t>Check Your Progress</w:t>
      </w:r>
      <w:bookmarkEnd w:id="33"/>
    </w:p>
    <w:p w:rsidR="00C237E1" w:rsidRPr="003A5D51" w:rsidRDefault="00BC2FDD" w:rsidP="002F5C0E">
      <w:pPr>
        <w:pStyle w:val="QuizQuestion"/>
        <w:rPr>
          <w:rFonts w:asciiTheme="majorHAnsi" w:hAnsiTheme="majorHAnsi"/>
        </w:rPr>
      </w:pPr>
      <w:r w:rsidRPr="003A5D51">
        <w:rPr>
          <w:rFonts w:asciiTheme="majorHAnsi" w:hAnsiTheme="majorHAnsi"/>
        </w:rPr>
        <w:t>All of the following are methods of creating a new Bid document except _________</w:t>
      </w:r>
      <w:r w:rsidR="009A42EF" w:rsidRPr="003A5D51">
        <w:rPr>
          <w:rFonts w:asciiTheme="majorHAnsi" w:hAnsiTheme="majorHAnsi"/>
        </w:rPr>
        <w:t>___</w:t>
      </w:r>
      <w:r w:rsidRPr="003A5D51">
        <w:rPr>
          <w:rFonts w:asciiTheme="majorHAnsi" w:hAnsiTheme="majorHAnsi"/>
        </w:rPr>
        <w:t>.</w:t>
      </w:r>
    </w:p>
    <w:p w:rsidR="00C237E1" w:rsidRPr="003A5D51" w:rsidRDefault="00D63603" w:rsidP="002F5C0E">
      <w:pPr>
        <w:pStyle w:val="QuizAnswer"/>
        <w:rPr>
          <w:rFonts w:asciiTheme="majorHAnsi" w:hAnsiTheme="majorHAnsi"/>
        </w:rPr>
      </w:pPr>
      <w:r w:rsidRPr="003A5D51">
        <w:rPr>
          <w:rFonts w:asciiTheme="majorHAnsi" w:hAnsiTheme="majorHAnsi"/>
        </w:rPr>
        <w:t>Clone an existing</w:t>
      </w:r>
      <w:r w:rsidR="00BC2FDD" w:rsidRPr="003A5D51">
        <w:rPr>
          <w:rFonts w:asciiTheme="majorHAnsi" w:hAnsiTheme="majorHAnsi"/>
        </w:rPr>
        <w:t xml:space="preserve"> Bid document</w:t>
      </w:r>
    </w:p>
    <w:p w:rsidR="00A71C51" w:rsidRPr="003A5D51" w:rsidRDefault="00BC2FDD" w:rsidP="002F5C0E">
      <w:pPr>
        <w:pStyle w:val="QuizAnswer"/>
        <w:rPr>
          <w:rFonts w:asciiTheme="majorHAnsi" w:hAnsiTheme="majorHAnsi"/>
        </w:rPr>
      </w:pPr>
      <w:r w:rsidRPr="003A5D51">
        <w:rPr>
          <w:rFonts w:asciiTheme="majorHAnsi" w:hAnsiTheme="majorHAnsi"/>
        </w:rPr>
        <w:t>Create a Bid from scratch</w:t>
      </w:r>
    </w:p>
    <w:p w:rsidR="00A71C51" w:rsidRPr="003A5D51" w:rsidRDefault="00BC2FDD" w:rsidP="002F5C0E">
      <w:pPr>
        <w:pStyle w:val="QuizAnswer"/>
        <w:rPr>
          <w:rFonts w:asciiTheme="majorHAnsi" w:hAnsiTheme="majorHAnsi"/>
        </w:rPr>
      </w:pPr>
      <w:r w:rsidRPr="003A5D51">
        <w:rPr>
          <w:rFonts w:asciiTheme="majorHAnsi" w:hAnsiTheme="majorHAnsi"/>
        </w:rPr>
        <w:t>Cre</w:t>
      </w:r>
      <w:r w:rsidR="00D63603" w:rsidRPr="003A5D51">
        <w:rPr>
          <w:rFonts w:asciiTheme="majorHAnsi" w:hAnsiTheme="majorHAnsi"/>
        </w:rPr>
        <w:t>ate a Bid by opening an existing contract</w:t>
      </w:r>
    </w:p>
    <w:p w:rsidR="00A71C51" w:rsidRPr="003A5D51" w:rsidRDefault="00D63603" w:rsidP="002F5C0E">
      <w:pPr>
        <w:pStyle w:val="QuizAnswer"/>
        <w:rPr>
          <w:rFonts w:asciiTheme="majorHAnsi" w:hAnsiTheme="majorHAnsi"/>
        </w:rPr>
      </w:pPr>
      <w:r w:rsidRPr="003A5D51">
        <w:rPr>
          <w:rFonts w:asciiTheme="majorHAnsi" w:hAnsiTheme="majorHAnsi"/>
        </w:rPr>
        <w:t>Create a Bid from an approved Requisition</w:t>
      </w:r>
    </w:p>
    <w:p w:rsidR="00C237E1" w:rsidRPr="003A5D51" w:rsidRDefault="00D63603" w:rsidP="002F5C0E">
      <w:pPr>
        <w:pStyle w:val="QuizQuestion"/>
        <w:rPr>
          <w:rFonts w:asciiTheme="majorHAnsi" w:hAnsiTheme="majorHAnsi"/>
        </w:rPr>
      </w:pPr>
      <w:r w:rsidRPr="003A5D51">
        <w:rPr>
          <w:rFonts w:asciiTheme="majorHAnsi" w:hAnsiTheme="majorHAnsi"/>
        </w:rPr>
        <w:t>The Bid Opening Date is the date that the bid i</w:t>
      </w:r>
      <w:r w:rsidR="00221C40" w:rsidRPr="003A5D51">
        <w:rPr>
          <w:rFonts w:asciiTheme="majorHAnsi" w:hAnsiTheme="majorHAnsi"/>
        </w:rPr>
        <w:t>s made available to vendors to provide quotes.</w:t>
      </w:r>
    </w:p>
    <w:p w:rsidR="00A71C51" w:rsidRPr="003A5D51" w:rsidRDefault="00221C40" w:rsidP="00A71C51">
      <w:pPr>
        <w:pStyle w:val="QuizAnswer"/>
        <w:rPr>
          <w:rFonts w:asciiTheme="majorHAnsi" w:hAnsiTheme="majorHAnsi"/>
        </w:rPr>
      </w:pPr>
      <w:r w:rsidRPr="003A5D51">
        <w:rPr>
          <w:rFonts w:asciiTheme="majorHAnsi" w:hAnsiTheme="majorHAnsi"/>
        </w:rPr>
        <w:t>True</w:t>
      </w:r>
    </w:p>
    <w:p w:rsidR="00221C40" w:rsidRPr="003A5D51" w:rsidRDefault="00221C40" w:rsidP="00A71C51">
      <w:pPr>
        <w:pStyle w:val="QuizAnswer"/>
        <w:rPr>
          <w:rFonts w:asciiTheme="majorHAnsi" w:hAnsiTheme="majorHAnsi"/>
        </w:rPr>
      </w:pPr>
      <w:r w:rsidRPr="003A5D51">
        <w:rPr>
          <w:rFonts w:asciiTheme="majorHAnsi" w:hAnsiTheme="majorHAnsi"/>
        </w:rPr>
        <w:t>False</w:t>
      </w:r>
    </w:p>
    <w:p w:rsidR="00C237E1" w:rsidRPr="003A5D51" w:rsidRDefault="00221C40" w:rsidP="002F5C0E">
      <w:pPr>
        <w:pStyle w:val="QuizQuestion"/>
        <w:rPr>
          <w:rFonts w:asciiTheme="majorHAnsi" w:hAnsiTheme="majorHAnsi"/>
        </w:rPr>
      </w:pPr>
      <w:r w:rsidRPr="003A5D51">
        <w:rPr>
          <w:rFonts w:asciiTheme="majorHAnsi" w:hAnsiTheme="majorHAnsi"/>
        </w:rPr>
        <w:t>Only the vendors may ask questions on the Bid.</w:t>
      </w:r>
    </w:p>
    <w:p w:rsidR="00A71C51" w:rsidRPr="003A5D51" w:rsidRDefault="00221C40" w:rsidP="002F5C0E">
      <w:pPr>
        <w:pStyle w:val="QuizAnswer"/>
        <w:rPr>
          <w:rFonts w:asciiTheme="majorHAnsi" w:hAnsiTheme="majorHAnsi"/>
        </w:rPr>
      </w:pPr>
      <w:r w:rsidRPr="003A5D51">
        <w:rPr>
          <w:rFonts w:asciiTheme="majorHAnsi" w:hAnsiTheme="majorHAnsi"/>
        </w:rPr>
        <w:t>True</w:t>
      </w:r>
    </w:p>
    <w:p w:rsidR="00221C40" w:rsidRPr="003A5D51" w:rsidRDefault="00221C40" w:rsidP="002F5C0E">
      <w:pPr>
        <w:pStyle w:val="QuizAnswer"/>
        <w:rPr>
          <w:rFonts w:asciiTheme="majorHAnsi" w:hAnsiTheme="majorHAnsi"/>
        </w:rPr>
      </w:pPr>
      <w:r w:rsidRPr="003A5D51">
        <w:rPr>
          <w:rFonts w:asciiTheme="majorHAnsi" w:hAnsiTheme="majorHAnsi"/>
        </w:rPr>
        <w:t>False</w:t>
      </w:r>
    </w:p>
    <w:p w:rsidR="00221C40" w:rsidRPr="003A5D51" w:rsidRDefault="00BC36E9" w:rsidP="00221C40">
      <w:pPr>
        <w:pStyle w:val="QuizQuestion"/>
        <w:numPr>
          <w:ilvl w:val="0"/>
          <w:numId w:val="16"/>
        </w:numPr>
        <w:rPr>
          <w:rFonts w:asciiTheme="majorHAnsi" w:hAnsiTheme="majorHAnsi"/>
        </w:rPr>
      </w:pPr>
      <w:r w:rsidRPr="003A5D51">
        <w:rPr>
          <w:rFonts w:asciiTheme="majorHAnsi" w:hAnsiTheme="majorHAnsi"/>
        </w:rPr>
        <w:t xml:space="preserve">Once a Bid has been </w:t>
      </w:r>
      <w:r w:rsidR="009A42EF" w:rsidRPr="003A5D51">
        <w:rPr>
          <w:rFonts w:asciiTheme="majorHAnsi" w:hAnsiTheme="majorHAnsi"/>
        </w:rPr>
        <w:t>sent to vendors, users can no longer ____________.</w:t>
      </w:r>
    </w:p>
    <w:p w:rsidR="00BC36E9" w:rsidRPr="003A5D51" w:rsidRDefault="00C33F84" w:rsidP="00BC36E9">
      <w:pPr>
        <w:pStyle w:val="QuizAnswer"/>
        <w:rPr>
          <w:rFonts w:asciiTheme="majorHAnsi" w:hAnsiTheme="majorHAnsi"/>
        </w:rPr>
      </w:pPr>
      <w:r w:rsidRPr="003A5D51">
        <w:rPr>
          <w:rFonts w:asciiTheme="majorHAnsi" w:hAnsiTheme="majorHAnsi"/>
        </w:rPr>
        <w:t>Change the Bid Opening Date</w:t>
      </w:r>
    </w:p>
    <w:p w:rsidR="009A42EF" w:rsidRPr="003A5D51" w:rsidRDefault="009A42EF" w:rsidP="00BC36E9">
      <w:pPr>
        <w:pStyle w:val="QuizAnswer"/>
        <w:rPr>
          <w:rFonts w:asciiTheme="majorHAnsi" w:hAnsiTheme="majorHAnsi"/>
        </w:rPr>
      </w:pPr>
      <w:r w:rsidRPr="003A5D51">
        <w:rPr>
          <w:rFonts w:asciiTheme="majorHAnsi" w:hAnsiTheme="majorHAnsi"/>
        </w:rPr>
        <w:t>Answer vendor questions</w:t>
      </w:r>
    </w:p>
    <w:p w:rsidR="009A42EF" w:rsidRPr="003A5D51" w:rsidRDefault="00C33F84" w:rsidP="00BC36E9">
      <w:pPr>
        <w:pStyle w:val="QuizAnswer"/>
        <w:rPr>
          <w:rFonts w:asciiTheme="majorHAnsi" w:hAnsiTheme="majorHAnsi"/>
        </w:rPr>
      </w:pPr>
      <w:r w:rsidRPr="003A5D51">
        <w:rPr>
          <w:rFonts w:asciiTheme="majorHAnsi" w:hAnsiTheme="majorHAnsi"/>
        </w:rPr>
        <w:t>View vendor acknowledgement</w:t>
      </w:r>
    </w:p>
    <w:p w:rsidR="00C33F84" w:rsidRPr="003A5D51" w:rsidRDefault="00C33F84" w:rsidP="00BC36E9">
      <w:pPr>
        <w:pStyle w:val="QuizAnswer"/>
        <w:rPr>
          <w:rFonts w:asciiTheme="majorHAnsi" w:hAnsiTheme="majorHAnsi"/>
        </w:rPr>
      </w:pPr>
      <w:r w:rsidRPr="003A5D51">
        <w:rPr>
          <w:rFonts w:asciiTheme="majorHAnsi" w:hAnsiTheme="majorHAnsi"/>
        </w:rPr>
        <w:t>None of the above</w:t>
      </w:r>
    </w:p>
    <w:p w:rsidR="00C33F84" w:rsidRPr="003A5D51" w:rsidRDefault="00C33F84" w:rsidP="00C33F84">
      <w:pPr>
        <w:pStyle w:val="QuizQuestion"/>
        <w:numPr>
          <w:ilvl w:val="0"/>
          <w:numId w:val="16"/>
        </w:numPr>
        <w:rPr>
          <w:rFonts w:asciiTheme="majorHAnsi" w:hAnsiTheme="majorHAnsi"/>
        </w:rPr>
      </w:pPr>
      <w:r w:rsidRPr="003A5D51">
        <w:rPr>
          <w:rFonts w:asciiTheme="majorHAnsi" w:hAnsiTheme="majorHAnsi"/>
        </w:rPr>
        <w:t>Bids can be canceled after they have been published.</w:t>
      </w:r>
    </w:p>
    <w:p w:rsidR="00C33F84" w:rsidRPr="003A5D51" w:rsidRDefault="00C33F84" w:rsidP="00C33F84">
      <w:pPr>
        <w:pStyle w:val="QuizAnswer"/>
        <w:rPr>
          <w:rFonts w:asciiTheme="majorHAnsi" w:hAnsiTheme="majorHAnsi"/>
        </w:rPr>
      </w:pPr>
      <w:r w:rsidRPr="003A5D51">
        <w:rPr>
          <w:rFonts w:asciiTheme="majorHAnsi" w:hAnsiTheme="majorHAnsi"/>
        </w:rPr>
        <w:t>True</w:t>
      </w:r>
    </w:p>
    <w:p w:rsidR="00C33F84" w:rsidRPr="003A5D51" w:rsidRDefault="00C33F84" w:rsidP="00C33F84">
      <w:pPr>
        <w:pStyle w:val="QuizAnswer"/>
        <w:rPr>
          <w:rFonts w:asciiTheme="majorHAnsi" w:hAnsiTheme="majorHAnsi"/>
        </w:rPr>
      </w:pPr>
      <w:r w:rsidRPr="003A5D51">
        <w:rPr>
          <w:rFonts w:asciiTheme="majorHAnsi" w:hAnsiTheme="majorHAnsi"/>
        </w:rPr>
        <w:t>False</w:t>
      </w:r>
    </w:p>
    <w:p w:rsidR="00A25C58" w:rsidRPr="003A5D51" w:rsidRDefault="00A25C58" w:rsidP="00A25C58">
      <w:pPr>
        <w:pStyle w:val="QuizQuestion"/>
        <w:numPr>
          <w:ilvl w:val="0"/>
          <w:numId w:val="16"/>
        </w:numPr>
        <w:rPr>
          <w:rFonts w:asciiTheme="majorHAnsi" w:hAnsiTheme="majorHAnsi"/>
        </w:rPr>
      </w:pPr>
      <w:r w:rsidRPr="003A5D51">
        <w:rPr>
          <w:rFonts w:asciiTheme="majorHAnsi" w:hAnsiTheme="majorHAnsi"/>
        </w:rPr>
        <w:t>Items can be awarded to ___________.</w:t>
      </w:r>
    </w:p>
    <w:p w:rsidR="00A25C58" w:rsidRPr="003A5D51" w:rsidRDefault="00A25C58" w:rsidP="00A25C58">
      <w:pPr>
        <w:pStyle w:val="QuizAnswer"/>
        <w:rPr>
          <w:rFonts w:asciiTheme="majorHAnsi" w:hAnsiTheme="majorHAnsi"/>
        </w:rPr>
      </w:pPr>
      <w:r w:rsidRPr="003A5D51">
        <w:rPr>
          <w:rFonts w:asciiTheme="majorHAnsi" w:hAnsiTheme="majorHAnsi"/>
        </w:rPr>
        <w:t>A single vendor</w:t>
      </w:r>
    </w:p>
    <w:p w:rsidR="00A25C58" w:rsidRPr="003A5D51" w:rsidRDefault="00A25C58" w:rsidP="00A25C58">
      <w:pPr>
        <w:pStyle w:val="QuizAnswer"/>
        <w:rPr>
          <w:rFonts w:asciiTheme="majorHAnsi" w:hAnsiTheme="majorHAnsi"/>
        </w:rPr>
      </w:pPr>
      <w:r w:rsidRPr="003A5D51">
        <w:rPr>
          <w:rFonts w:asciiTheme="majorHAnsi" w:hAnsiTheme="majorHAnsi"/>
        </w:rPr>
        <w:t>Multiple vendors</w:t>
      </w:r>
    </w:p>
    <w:p w:rsidR="00A25C58" w:rsidRPr="003A5D51" w:rsidRDefault="00A25C58" w:rsidP="00A25C58">
      <w:pPr>
        <w:pStyle w:val="QuizAnswer"/>
        <w:rPr>
          <w:rFonts w:asciiTheme="majorHAnsi" w:hAnsiTheme="majorHAnsi"/>
        </w:rPr>
      </w:pPr>
      <w:r w:rsidRPr="003A5D51">
        <w:rPr>
          <w:rFonts w:asciiTheme="majorHAnsi" w:hAnsiTheme="majorHAnsi"/>
        </w:rPr>
        <w:t>No vendors</w:t>
      </w:r>
    </w:p>
    <w:p w:rsidR="00A25C58" w:rsidRPr="003A5D51" w:rsidRDefault="00A25C58" w:rsidP="00A25C58">
      <w:pPr>
        <w:pStyle w:val="QuizAnswer"/>
        <w:rPr>
          <w:rFonts w:asciiTheme="majorHAnsi" w:hAnsiTheme="majorHAnsi"/>
        </w:rPr>
      </w:pPr>
      <w:r w:rsidRPr="003A5D51">
        <w:rPr>
          <w:rFonts w:asciiTheme="majorHAnsi" w:hAnsiTheme="majorHAnsi"/>
        </w:rPr>
        <w:t>All of the above</w:t>
      </w:r>
    </w:p>
    <w:p w:rsidR="00A71C51" w:rsidRPr="003A5D51" w:rsidRDefault="00A71C51" w:rsidP="00A71C51">
      <w:pPr>
        <w:pStyle w:val="QuizAnswer"/>
        <w:numPr>
          <w:ilvl w:val="0"/>
          <w:numId w:val="0"/>
        </w:numPr>
        <w:rPr>
          <w:rFonts w:asciiTheme="majorHAnsi" w:hAnsiTheme="majorHAnsi"/>
        </w:rPr>
      </w:pPr>
    </w:p>
    <w:p w:rsidR="00C237E1" w:rsidRPr="003A5D51" w:rsidRDefault="00C237E1" w:rsidP="00C237E1">
      <w:pPr>
        <w:rPr>
          <w:rFonts w:asciiTheme="majorHAnsi" w:hAnsiTheme="majorHAnsi"/>
        </w:rPr>
      </w:pPr>
    </w:p>
    <w:p w:rsidR="00C237E1" w:rsidRPr="003A5D51" w:rsidRDefault="00C237E1" w:rsidP="00C237E1">
      <w:pPr>
        <w:rPr>
          <w:rFonts w:asciiTheme="majorHAnsi" w:hAnsiTheme="majorHAnsi"/>
        </w:rPr>
      </w:pPr>
    </w:p>
    <w:p w:rsidR="00387F47" w:rsidRPr="003A5D51" w:rsidRDefault="00387F47" w:rsidP="00C237E1">
      <w:pPr>
        <w:rPr>
          <w:rFonts w:asciiTheme="majorHAnsi" w:hAnsiTheme="majorHAnsi"/>
        </w:rPr>
      </w:pPr>
    </w:p>
    <w:sectPr w:rsidR="00387F47" w:rsidRPr="003A5D51" w:rsidSect="00C8337B">
      <w:footerReference w:type="first" r:id="rId84"/>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4393" w:rsidRDefault="00604393" w:rsidP="00770F32">
      <w:pPr>
        <w:spacing w:after="0" w:line="240" w:lineRule="auto"/>
      </w:pPr>
      <w:r>
        <w:separator/>
      </w:r>
    </w:p>
  </w:endnote>
  <w:endnote w:type="continuationSeparator" w:id="0">
    <w:p w:rsidR="00604393" w:rsidRDefault="00604393" w:rsidP="00770F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Light">
    <w:panose1 w:val="020B0502040204020203"/>
    <w:charset w:val="00"/>
    <w:family w:val="swiss"/>
    <w:pitch w:val="variable"/>
    <w:sig w:usb0="E00002FF" w:usb1="4000A47B"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9732439"/>
      <w:docPartObj>
        <w:docPartGallery w:val="Page Numbers (Bottom of Page)"/>
        <w:docPartUnique/>
      </w:docPartObj>
    </w:sdtPr>
    <w:sdtEndPr>
      <w:rPr>
        <w:noProof/>
      </w:rPr>
    </w:sdtEndPr>
    <w:sdtContent>
      <w:p w:rsidR="001A5C6D" w:rsidRDefault="001A5C6D">
        <w:pPr>
          <w:pStyle w:val="Footer"/>
        </w:pPr>
        <w:r>
          <w:fldChar w:fldCharType="begin"/>
        </w:r>
        <w:r>
          <w:instrText xml:space="preserve"> PAGE   \* MERGEFORMAT </w:instrText>
        </w:r>
        <w:r>
          <w:fldChar w:fldCharType="separate"/>
        </w:r>
        <w:r w:rsidR="00273504">
          <w:rPr>
            <w:noProof/>
          </w:rPr>
          <w:t>18</w:t>
        </w:r>
        <w:r>
          <w:rPr>
            <w:noProof/>
          </w:rPr>
          <w:fldChar w:fldCharType="end"/>
        </w:r>
      </w:p>
    </w:sdtContent>
  </w:sdt>
  <w:p w:rsidR="003A5D51" w:rsidRDefault="003A5D5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4734386"/>
      <w:docPartObj>
        <w:docPartGallery w:val="Page Numbers (Bottom of Page)"/>
        <w:docPartUnique/>
      </w:docPartObj>
    </w:sdtPr>
    <w:sdtEndPr>
      <w:rPr>
        <w:noProof/>
      </w:rPr>
    </w:sdtEndPr>
    <w:sdtContent>
      <w:p w:rsidR="00273504" w:rsidRDefault="00273504">
        <w:pPr>
          <w:pStyle w:val="Footer"/>
        </w:pPr>
        <w:r>
          <w:fldChar w:fldCharType="begin"/>
        </w:r>
        <w:r>
          <w:instrText xml:space="preserve"> PAGE   \* MERGEFORMAT </w:instrText>
        </w:r>
        <w:r>
          <w:fldChar w:fldCharType="separate"/>
        </w:r>
        <w:r>
          <w:rPr>
            <w:noProof/>
          </w:rPr>
          <w:t>18</w:t>
        </w:r>
        <w:r>
          <w:rPr>
            <w:noProof/>
          </w:rPr>
          <w:fldChar w:fldCharType="end"/>
        </w:r>
      </w:p>
    </w:sdtContent>
  </w:sdt>
  <w:p w:rsidR="00273504" w:rsidRDefault="0027350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5722852"/>
      <w:docPartObj>
        <w:docPartGallery w:val="Page Numbers (Bottom of Page)"/>
        <w:docPartUnique/>
      </w:docPartObj>
    </w:sdtPr>
    <w:sdtEndPr>
      <w:rPr>
        <w:noProof/>
      </w:rPr>
    </w:sdtEndPr>
    <w:sdtContent>
      <w:p w:rsidR="00273504" w:rsidRDefault="00273504">
        <w:pPr>
          <w:pStyle w:val="Footer"/>
        </w:pPr>
        <w:r>
          <w:fldChar w:fldCharType="begin"/>
        </w:r>
        <w:r>
          <w:instrText xml:space="preserve"> PAGE   \* MERGEFORMAT </w:instrText>
        </w:r>
        <w:r>
          <w:fldChar w:fldCharType="separate"/>
        </w:r>
        <w:r>
          <w:rPr>
            <w:noProof/>
          </w:rPr>
          <w:t>1</w:t>
        </w:r>
        <w:r>
          <w:rPr>
            <w:noProof/>
          </w:rPr>
          <w:fldChar w:fldCharType="end"/>
        </w:r>
      </w:p>
    </w:sdtContent>
  </w:sdt>
  <w:p w:rsidR="003A5D51" w:rsidRDefault="003A5D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4393" w:rsidRDefault="00604393" w:rsidP="00770F32">
      <w:pPr>
        <w:spacing w:after="0" w:line="240" w:lineRule="auto"/>
      </w:pPr>
      <w:r>
        <w:separator/>
      </w:r>
    </w:p>
  </w:footnote>
  <w:footnote w:type="continuationSeparator" w:id="0">
    <w:p w:rsidR="00604393" w:rsidRDefault="00604393" w:rsidP="00770F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5D51" w:rsidRDefault="003A5D5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33" type="#_x0000_t75" style="width:8.65pt;height:8.65pt" o:bullet="t">
        <v:imagedata r:id="rId1" o:title="BD15133_"/>
      </v:shape>
    </w:pict>
  </w:numPicBullet>
  <w:numPicBullet w:numPicBulletId="1">
    <w:pict>
      <v:shape id="_x0000_i1534" type="#_x0000_t75" style="width:11.5pt;height:11.5pt" o:bullet="t">
        <v:imagedata r:id="rId2" o:title="BD14565_"/>
      </v:shape>
    </w:pict>
  </w:numPicBullet>
  <w:abstractNum w:abstractNumId="0" w15:restartNumberingAfterBreak="0">
    <w:nsid w:val="03F45717"/>
    <w:multiLevelType w:val="hybridMultilevel"/>
    <w:tmpl w:val="A6AA603A"/>
    <w:lvl w:ilvl="0" w:tplc="48403ED4">
      <w:numFmt w:val="decimal"/>
      <w:pStyle w:val="Listnumbernospace"/>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511B3A"/>
    <w:multiLevelType w:val="multilevel"/>
    <w:tmpl w:val="5C78EF46"/>
    <w:lvl w:ilvl="0">
      <w:start w:val="1"/>
      <w:numFmt w:val="bullet"/>
      <w:pStyle w:val="Listbulletlevel2"/>
      <w:lvlText w:val="o"/>
      <w:lvlJc w:val="left"/>
      <w:pPr>
        <w:ind w:left="1080" w:hanging="360"/>
      </w:pPr>
      <w:rPr>
        <w:rFonts w:ascii="Courier New" w:hAnsi="Courier New" w:cs="Courier New" w:hint="default"/>
        <w:color w:val="auto"/>
      </w:rPr>
    </w:lvl>
    <w:lvl w:ilvl="1">
      <w:start w:val="1"/>
      <w:numFmt w:val="bullet"/>
      <w:lvlText w:val=""/>
      <w:lvlPicBulletId w:val="0"/>
      <w:lvlJc w:val="left"/>
      <w:pPr>
        <w:tabs>
          <w:tab w:val="num" w:pos="1800"/>
        </w:tabs>
        <w:ind w:left="1800" w:hanging="360"/>
      </w:pPr>
      <w:rPr>
        <w:rFonts w:ascii="Symbol" w:hAnsi="Symbol" w:hint="default"/>
        <w:color w:val="auto"/>
      </w:rPr>
    </w:lvl>
    <w:lvl w:ilvl="2">
      <w:start w:val="1"/>
      <w:numFmt w:val="bullet"/>
      <w:lvlText w:val=""/>
      <w:lvlPicBulletId w:val="1"/>
      <w:lvlJc w:val="left"/>
      <w:pPr>
        <w:tabs>
          <w:tab w:val="num" w:pos="2520"/>
        </w:tabs>
        <w:ind w:left="2520" w:hanging="360"/>
      </w:pPr>
      <w:rPr>
        <w:rFonts w:ascii="Symbol" w:hAnsi="Symbol" w:hint="default"/>
        <w:color w:val="auto"/>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D145D03"/>
    <w:multiLevelType w:val="multilevel"/>
    <w:tmpl w:val="B95C8672"/>
    <w:styleLink w:val="LessonTopic"/>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1710"/>
        </w:tabs>
        <w:ind w:left="1710" w:firstLine="0"/>
      </w:pPr>
      <w:rPr>
        <w:rFonts w:hint="default"/>
      </w:rPr>
    </w:lvl>
    <w:lvl w:ilvl="2">
      <w:numFmt w:val="none"/>
      <w:lvlText w:val=""/>
      <w:lvlJc w:val="left"/>
      <w:pPr>
        <w:tabs>
          <w:tab w:val="num" w:pos="360"/>
        </w:tabs>
      </w:pPr>
    </w:lvl>
    <w:lvl w:ilvl="3">
      <w:numFmt w:val="none"/>
      <w:lvlText w:val=""/>
      <w:lvlJc w:val="left"/>
      <w:pPr>
        <w:tabs>
          <w:tab w:val="num" w:pos="360"/>
        </w:tabs>
      </w:pPr>
    </w:lvl>
    <w:lvl w:ilvl="4">
      <w:start w:val="1"/>
      <w:numFmt w:val="lowerLetter"/>
      <w:lvlText w:val="%1. "/>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5."/>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6."/>
      <w:lvlJc w:val="right"/>
      <w:pPr>
        <w:ind w:left="6480" w:hanging="180"/>
      </w:pPr>
      <w:rPr>
        <w:rFonts w:hint="default"/>
      </w:rPr>
    </w:lvl>
  </w:abstractNum>
  <w:abstractNum w:abstractNumId="3" w15:restartNumberingAfterBreak="0">
    <w:nsid w:val="15FC279E"/>
    <w:multiLevelType w:val="hybridMultilevel"/>
    <w:tmpl w:val="D9F05EEA"/>
    <w:lvl w:ilvl="0" w:tplc="56289C96">
      <w:start w:val="1"/>
      <w:numFmt w:val="bullet"/>
      <w:lvlText w:val=""/>
      <w:lvlJc w:val="left"/>
      <w:pPr>
        <w:ind w:left="720" w:hanging="360"/>
      </w:pPr>
      <w:rPr>
        <w:rFonts w:ascii="Symbol" w:hAnsi="Symbol" w:hint="default"/>
        <w:sz w:val="24"/>
        <w:szCs w:val="24"/>
      </w:rPr>
    </w:lvl>
    <w:lvl w:ilvl="1" w:tplc="215C5106">
      <w:start w:val="1"/>
      <w:numFmt w:val="bullet"/>
      <w:pStyle w:val="ExpectedResults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8D27A8"/>
    <w:multiLevelType w:val="hybridMultilevel"/>
    <w:tmpl w:val="4EC2F8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0F68CF"/>
    <w:multiLevelType w:val="multilevel"/>
    <w:tmpl w:val="08006366"/>
    <w:lvl w:ilvl="0">
      <w:start w:val="13"/>
      <w:numFmt w:val="decimal"/>
      <w:pStyle w:val="Lessontitle"/>
      <w:lvlText w:val="%1."/>
      <w:lvlJc w:val="left"/>
      <w:pPr>
        <w:tabs>
          <w:tab w:val="num" w:pos="0"/>
        </w:tabs>
        <w:ind w:left="0" w:firstLine="0"/>
      </w:pPr>
      <w:rPr>
        <w:rFonts w:hint="default"/>
      </w:rPr>
    </w:lvl>
    <w:lvl w:ilvl="1">
      <w:start w:val="1"/>
      <w:numFmt w:val="decimal"/>
      <w:pStyle w:val="Topictitle"/>
      <w:lvlText w:val="%1.%2."/>
      <w:lvlJc w:val="left"/>
      <w:pPr>
        <w:tabs>
          <w:tab w:val="num" w:pos="1710"/>
        </w:tabs>
        <w:ind w:left="1710" w:firstLine="0"/>
      </w:pPr>
      <w:rPr>
        <w:rFonts w:hint="default"/>
      </w:rPr>
    </w:lvl>
    <w:lvl w:ilvl="2">
      <w:numFmt w:val="none"/>
      <w:lvlText w:val=""/>
      <w:lvlJc w:val="left"/>
      <w:pPr>
        <w:tabs>
          <w:tab w:val="num" w:pos="360"/>
        </w:tabs>
        <w:ind w:left="0" w:firstLine="0"/>
      </w:pPr>
      <w:rPr>
        <w:rFonts w:hint="default"/>
      </w:rPr>
    </w:lvl>
    <w:lvl w:ilvl="3">
      <w:numFmt w:val="none"/>
      <w:lvlText w:val=""/>
      <w:lvlJc w:val="left"/>
      <w:pPr>
        <w:tabs>
          <w:tab w:val="num" w:pos="360"/>
        </w:tabs>
        <w:ind w:left="0" w:firstLine="0"/>
      </w:pPr>
      <w:rPr>
        <w:rFonts w:hint="default"/>
      </w:rPr>
    </w:lvl>
    <w:lvl w:ilvl="4">
      <w:start w:val="1"/>
      <w:numFmt w:val="lowerLetter"/>
      <w:lvlText w:val="%1. "/>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5."/>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6."/>
      <w:lvlJc w:val="right"/>
      <w:pPr>
        <w:ind w:left="6480" w:hanging="180"/>
      </w:pPr>
      <w:rPr>
        <w:rFonts w:hint="default"/>
      </w:rPr>
    </w:lvl>
  </w:abstractNum>
  <w:abstractNum w:abstractNumId="6" w15:restartNumberingAfterBreak="0">
    <w:nsid w:val="227635AF"/>
    <w:multiLevelType w:val="multilevel"/>
    <w:tmpl w:val="5E0C645A"/>
    <w:lvl w:ilvl="0">
      <w:start w:val="1"/>
      <w:numFmt w:val="bullet"/>
      <w:pStyle w:val="Listbulletlevel1"/>
      <w:lvlText w:val=""/>
      <w:lvlJc w:val="left"/>
      <w:pPr>
        <w:ind w:left="1080" w:hanging="360"/>
      </w:pPr>
      <w:rPr>
        <w:rFonts w:ascii="Wingdings" w:hAnsi="Wingdings" w:hint="default"/>
        <w:b w:val="0"/>
        <w:color w:val="auto"/>
      </w:rPr>
    </w:lvl>
    <w:lvl w:ilvl="1">
      <w:start w:val="1"/>
      <w:numFmt w:val="bullet"/>
      <w:pStyle w:val="ListIndent2"/>
      <w:lvlText w:val=""/>
      <w:lvlJc w:val="left"/>
      <w:pPr>
        <w:tabs>
          <w:tab w:val="num" w:pos="1800"/>
        </w:tabs>
        <w:ind w:left="1800" w:hanging="360"/>
      </w:pPr>
      <w:rPr>
        <w:rFonts w:ascii="Wingdings" w:hAnsi="Wingdings" w:hint="default"/>
        <w:color w:val="auto"/>
      </w:rPr>
    </w:lvl>
    <w:lvl w:ilvl="2">
      <w:start w:val="1"/>
      <w:numFmt w:val="bullet"/>
      <w:lvlText w:val=""/>
      <w:lvlPicBulletId w:val="1"/>
      <w:lvlJc w:val="left"/>
      <w:pPr>
        <w:tabs>
          <w:tab w:val="num" w:pos="2520"/>
        </w:tabs>
        <w:ind w:left="2520" w:hanging="360"/>
      </w:pPr>
      <w:rPr>
        <w:rFonts w:ascii="Symbol" w:hAnsi="Symbol" w:hint="default"/>
        <w:color w:val="auto"/>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23A1131C"/>
    <w:multiLevelType w:val="multilevel"/>
    <w:tmpl w:val="2F1EE0B4"/>
    <w:styleLink w:val="Activity3"/>
    <w:lvl w:ilvl="0">
      <w:start w:val="1"/>
      <w:numFmt w:val="upperLetter"/>
      <w:pStyle w:val="Activitysummarystep"/>
      <w:lvlText w:val="%1."/>
      <w:lvlJc w:val="left"/>
      <w:pPr>
        <w:tabs>
          <w:tab w:val="num" w:pos="360"/>
        </w:tabs>
        <w:ind w:left="360" w:hanging="360"/>
      </w:pPr>
      <w:rPr>
        <w:rFonts w:hint="default"/>
      </w:rPr>
    </w:lvl>
    <w:lvl w:ilvl="1">
      <w:start w:val="1"/>
      <w:numFmt w:val="decimal"/>
      <w:pStyle w:val="Activityguidedstep"/>
      <w:lvlText w:val="%2."/>
      <w:lvlJc w:val="left"/>
      <w:pPr>
        <w:tabs>
          <w:tab w:val="num" w:pos="990"/>
        </w:tabs>
        <w:ind w:left="99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4C5518B"/>
    <w:multiLevelType w:val="hybridMultilevel"/>
    <w:tmpl w:val="EBC68C02"/>
    <w:lvl w:ilvl="0" w:tplc="9306FBF4">
      <w:start w:val="1"/>
      <w:numFmt w:val="bullet"/>
      <w:pStyle w:val="Listbulletnoindentnospace"/>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FD3F17"/>
    <w:multiLevelType w:val="hybridMultilevel"/>
    <w:tmpl w:val="4378DE20"/>
    <w:lvl w:ilvl="0" w:tplc="3ED2936E">
      <w:start w:val="1"/>
      <w:numFmt w:val="decimal"/>
      <w:pStyle w:val="Numlist"/>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2B3CB4"/>
    <w:multiLevelType w:val="hybridMultilevel"/>
    <w:tmpl w:val="17C09BD6"/>
    <w:lvl w:ilvl="0" w:tplc="66A89600">
      <w:start w:val="1"/>
      <w:numFmt w:val="lowerLetter"/>
      <w:pStyle w:val="Activitysteplevel3"/>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0B094D"/>
    <w:multiLevelType w:val="multilevel"/>
    <w:tmpl w:val="982EC5BC"/>
    <w:styleLink w:val="Summarylists"/>
    <w:lvl w:ilvl="0">
      <w:start w:val="1"/>
      <w:numFmt w:val="upperLetter"/>
      <w:lvlText w:val="%1."/>
      <w:lvlJc w:val="left"/>
      <w:pPr>
        <w:tabs>
          <w:tab w:val="num" w:pos="720"/>
        </w:tabs>
        <w:ind w:left="720" w:hanging="720"/>
      </w:pPr>
      <w:rPr>
        <w:rFonts w:hint="default"/>
      </w:rPr>
    </w:lvl>
    <w:lvl w:ilvl="1">
      <w:start w:val="1"/>
      <w:numFmt w:val="decimal"/>
      <w:lvlText w:val="%2."/>
      <w:lvlJc w:val="left"/>
      <w:pPr>
        <w:ind w:left="1440" w:hanging="72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B10526D"/>
    <w:multiLevelType w:val="multilevel"/>
    <w:tmpl w:val="9CB682A6"/>
    <w:styleLink w:val="Quiz"/>
    <w:lvl w:ilvl="0">
      <w:start w:val="1"/>
      <w:numFmt w:val="decimal"/>
      <w:lvlText w:val="%1. "/>
      <w:lvlJc w:val="left"/>
      <w:pPr>
        <w:tabs>
          <w:tab w:val="num" w:pos="360"/>
        </w:tabs>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360"/>
        </w:tabs>
        <w:ind w:left="36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3" w15:restartNumberingAfterBreak="0">
    <w:nsid w:val="2CF02E63"/>
    <w:multiLevelType w:val="hybridMultilevel"/>
    <w:tmpl w:val="3AF89F56"/>
    <w:lvl w:ilvl="0" w:tplc="4574FB80">
      <w:start w:val="1"/>
      <w:numFmt w:val="decimal"/>
      <w:pStyle w:val="Listnumber1"/>
      <w:lvlText w:val="%1."/>
      <w:lvlJc w:val="left"/>
      <w:pPr>
        <w:tabs>
          <w:tab w:val="num" w:pos="360"/>
        </w:tabs>
        <w:ind w:left="360" w:hanging="360"/>
      </w:pPr>
      <w:rPr>
        <w:b w:val="0"/>
        <w:bCs w:val="0"/>
        <w:i w:val="0"/>
        <w:iCs w:val="0"/>
        <w:caps w:val="0"/>
        <w:smallCaps w:val="0"/>
        <w:strike w:val="0"/>
        <w:dstrike w:val="0"/>
        <w:noProof w:val="0"/>
        <w:vanish w:val="0"/>
        <w:color w:val="000000"/>
        <w:spacing w:val="0"/>
        <w:kern w:val="0"/>
        <w:position w:val="0"/>
        <w:u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86CCE170">
      <w:start w:val="1"/>
      <w:numFmt w:val="lowerLetter"/>
      <w:lvlText w:val="%2."/>
      <w:lvlJc w:val="left"/>
      <w:pPr>
        <w:tabs>
          <w:tab w:val="num" w:pos="1080"/>
        </w:tabs>
        <w:ind w:left="1080" w:hanging="360"/>
      </w:pPr>
    </w:lvl>
    <w:lvl w:ilvl="2" w:tplc="43160206">
      <w:start w:val="1"/>
      <w:numFmt w:val="lowerRoman"/>
      <w:lvlText w:val="%3."/>
      <w:lvlJc w:val="right"/>
      <w:pPr>
        <w:tabs>
          <w:tab w:val="num" w:pos="1800"/>
        </w:tabs>
        <w:ind w:left="1800" w:hanging="180"/>
      </w:pPr>
    </w:lvl>
    <w:lvl w:ilvl="3" w:tplc="1222140E" w:tentative="1">
      <w:start w:val="1"/>
      <w:numFmt w:val="decimal"/>
      <w:lvlText w:val="%4."/>
      <w:lvlJc w:val="left"/>
      <w:pPr>
        <w:tabs>
          <w:tab w:val="num" w:pos="2520"/>
        </w:tabs>
        <w:ind w:left="2520" w:hanging="360"/>
      </w:pPr>
    </w:lvl>
    <w:lvl w:ilvl="4" w:tplc="E3802700" w:tentative="1">
      <w:start w:val="1"/>
      <w:numFmt w:val="lowerLetter"/>
      <w:lvlText w:val="%"/>
      <w:lvlJc w:val="left"/>
      <w:pPr>
        <w:tabs>
          <w:tab w:val="num" w:pos="3240"/>
        </w:tabs>
        <w:ind w:left="3240" w:hanging="360"/>
      </w:pPr>
    </w:lvl>
    <w:lvl w:ilvl="5" w:tplc="7DAA61EC" w:tentative="1">
      <w:start w:val="1"/>
      <w:numFmt w:val="lowerRoman"/>
      <w:lvlText w:val="%瑄踀̽捳氄甓輀̽*韐Ӑ⽀ࢥ⤀ࢥ䄂Ϝ-⯰b꼷"/>
      <w:lvlJc w:val="right"/>
      <w:pPr>
        <w:tabs>
          <w:tab w:val="num" w:pos="3960"/>
        </w:tabs>
        <w:ind w:left="3960" w:hanging="180"/>
      </w:pPr>
    </w:lvl>
    <w:lvl w:ilvl="6" w:tplc="1C0C4488" w:tentative="1">
      <w:start w:val="1"/>
      <w:numFmt w:val="decimal"/>
      <w:lvlText w:val="%N"/>
      <w:lvlJc w:val="left"/>
      <w:pPr>
        <w:tabs>
          <w:tab w:val="num" w:pos="4680"/>
        </w:tabs>
        <w:ind w:left="4680" w:hanging="360"/>
      </w:pPr>
    </w:lvl>
    <w:lvl w:ilvl="7" w:tplc="951CBAC6" w:tentative="1">
      <w:start w:val="1"/>
      <w:numFmt w:val="lowerLetter"/>
      <w:lvlText w:val="%畄輀̽*韐Ӑ⽀ࢥ⤀ࢥ䄂Ϝ-⯰b꼷cd"/>
      <w:lvlJc w:val="left"/>
      <w:pPr>
        <w:tabs>
          <w:tab w:val="num" w:pos="5400"/>
        </w:tabs>
        <w:ind w:left="5400" w:hanging="360"/>
      </w:pPr>
    </w:lvl>
    <w:lvl w:ilvl="8" w:tplc="F26814E8" w:tentative="1">
      <w:start w:val="1"/>
      <w:numFmt w:val="lowerRoman"/>
      <w:lvlText w:val="%["/>
      <w:lvlJc w:val="right"/>
      <w:pPr>
        <w:tabs>
          <w:tab w:val="num" w:pos="6120"/>
        </w:tabs>
        <w:ind w:left="6120" w:hanging="180"/>
      </w:pPr>
    </w:lvl>
  </w:abstractNum>
  <w:abstractNum w:abstractNumId="14" w15:restartNumberingAfterBreak="0">
    <w:nsid w:val="310C67E3"/>
    <w:multiLevelType w:val="hybridMultilevel"/>
    <w:tmpl w:val="64600C90"/>
    <w:lvl w:ilvl="0" w:tplc="2BB2BEBE">
      <w:start w:val="1"/>
      <w:numFmt w:val="bullet"/>
      <w:lvlText w:val="•"/>
      <w:lvlJc w:val="left"/>
      <w:pPr>
        <w:tabs>
          <w:tab w:val="num" w:pos="720"/>
        </w:tabs>
        <w:ind w:left="720" w:hanging="360"/>
      </w:pPr>
      <w:rPr>
        <w:rFonts w:ascii="Times New Roman" w:hAnsi="Times New Roman" w:hint="default"/>
      </w:rPr>
    </w:lvl>
    <w:lvl w:ilvl="1" w:tplc="2F5AFD04" w:tentative="1">
      <w:start w:val="1"/>
      <w:numFmt w:val="bullet"/>
      <w:lvlText w:val="•"/>
      <w:lvlJc w:val="left"/>
      <w:pPr>
        <w:tabs>
          <w:tab w:val="num" w:pos="1440"/>
        </w:tabs>
        <w:ind w:left="1440" w:hanging="360"/>
      </w:pPr>
      <w:rPr>
        <w:rFonts w:ascii="Times New Roman" w:hAnsi="Times New Roman" w:hint="default"/>
      </w:rPr>
    </w:lvl>
    <w:lvl w:ilvl="2" w:tplc="0906852A" w:tentative="1">
      <w:start w:val="1"/>
      <w:numFmt w:val="bullet"/>
      <w:lvlText w:val="•"/>
      <w:lvlJc w:val="left"/>
      <w:pPr>
        <w:tabs>
          <w:tab w:val="num" w:pos="2160"/>
        </w:tabs>
        <w:ind w:left="2160" w:hanging="360"/>
      </w:pPr>
      <w:rPr>
        <w:rFonts w:ascii="Times New Roman" w:hAnsi="Times New Roman" w:hint="default"/>
      </w:rPr>
    </w:lvl>
    <w:lvl w:ilvl="3" w:tplc="067C1B32" w:tentative="1">
      <w:start w:val="1"/>
      <w:numFmt w:val="bullet"/>
      <w:lvlText w:val="•"/>
      <w:lvlJc w:val="left"/>
      <w:pPr>
        <w:tabs>
          <w:tab w:val="num" w:pos="2880"/>
        </w:tabs>
        <w:ind w:left="2880" w:hanging="360"/>
      </w:pPr>
      <w:rPr>
        <w:rFonts w:ascii="Times New Roman" w:hAnsi="Times New Roman" w:hint="default"/>
      </w:rPr>
    </w:lvl>
    <w:lvl w:ilvl="4" w:tplc="8D543F10" w:tentative="1">
      <w:start w:val="1"/>
      <w:numFmt w:val="bullet"/>
      <w:lvlText w:val="•"/>
      <w:lvlJc w:val="left"/>
      <w:pPr>
        <w:tabs>
          <w:tab w:val="num" w:pos="3600"/>
        </w:tabs>
        <w:ind w:left="3600" w:hanging="360"/>
      </w:pPr>
      <w:rPr>
        <w:rFonts w:ascii="Times New Roman" w:hAnsi="Times New Roman" w:hint="default"/>
      </w:rPr>
    </w:lvl>
    <w:lvl w:ilvl="5" w:tplc="DB3C0948" w:tentative="1">
      <w:start w:val="1"/>
      <w:numFmt w:val="bullet"/>
      <w:lvlText w:val="•"/>
      <w:lvlJc w:val="left"/>
      <w:pPr>
        <w:tabs>
          <w:tab w:val="num" w:pos="4320"/>
        </w:tabs>
        <w:ind w:left="4320" w:hanging="360"/>
      </w:pPr>
      <w:rPr>
        <w:rFonts w:ascii="Times New Roman" w:hAnsi="Times New Roman" w:hint="default"/>
      </w:rPr>
    </w:lvl>
    <w:lvl w:ilvl="6" w:tplc="7A6881A4" w:tentative="1">
      <w:start w:val="1"/>
      <w:numFmt w:val="bullet"/>
      <w:lvlText w:val="•"/>
      <w:lvlJc w:val="left"/>
      <w:pPr>
        <w:tabs>
          <w:tab w:val="num" w:pos="5040"/>
        </w:tabs>
        <w:ind w:left="5040" w:hanging="360"/>
      </w:pPr>
      <w:rPr>
        <w:rFonts w:ascii="Times New Roman" w:hAnsi="Times New Roman" w:hint="default"/>
      </w:rPr>
    </w:lvl>
    <w:lvl w:ilvl="7" w:tplc="ED72F72A" w:tentative="1">
      <w:start w:val="1"/>
      <w:numFmt w:val="bullet"/>
      <w:lvlText w:val="•"/>
      <w:lvlJc w:val="left"/>
      <w:pPr>
        <w:tabs>
          <w:tab w:val="num" w:pos="5760"/>
        </w:tabs>
        <w:ind w:left="5760" w:hanging="360"/>
      </w:pPr>
      <w:rPr>
        <w:rFonts w:ascii="Times New Roman" w:hAnsi="Times New Roman" w:hint="default"/>
      </w:rPr>
    </w:lvl>
    <w:lvl w:ilvl="8" w:tplc="AF4C8C28"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36A80D8B"/>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3834507F"/>
    <w:multiLevelType w:val="multilevel"/>
    <w:tmpl w:val="B95C8672"/>
    <w:numStyleLink w:val="LessonTopic"/>
  </w:abstractNum>
  <w:abstractNum w:abstractNumId="17" w15:restartNumberingAfterBreak="0">
    <w:nsid w:val="398905E7"/>
    <w:multiLevelType w:val="multilevel"/>
    <w:tmpl w:val="2F1EE0B4"/>
    <w:numStyleLink w:val="Activity3"/>
  </w:abstractNum>
  <w:abstractNum w:abstractNumId="18" w15:restartNumberingAfterBreak="0">
    <w:nsid w:val="3AB90645"/>
    <w:multiLevelType w:val="hybridMultilevel"/>
    <w:tmpl w:val="90D820A4"/>
    <w:lvl w:ilvl="0" w:tplc="BD10C98A">
      <w:start w:val="1"/>
      <w:numFmt w:val="lowerLetter"/>
      <w:pStyle w:val="Activitysetuplistlevel2"/>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F725F9"/>
    <w:multiLevelType w:val="hybridMultilevel"/>
    <w:tmpl w:val="9E84A532"/>
    <w:lvl w:ilvl="0" w:tplc="7B68EBB8">
      <w:start w:val="1"/>
      <w:numFmt w:val="decimal"/>
      <w:pStyle w:val="Listnumber1indent"/>
      <w:lvlText w:val="%1."/>
      <w:lvlJc w:val="center"/>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F265043"/>
    <w:multiLevelType w:val="multilevel"/>
    <w:tmpl w:val="C6C4CCC4"/>
    <w:lvl w:ilvl="0">
      <w:start w:val="13"/>
      <w:numFmt w:val="decimal"/>
      <w:lvlText w:val="%1.1"/>
      <w:lvlJc w:val="left"/>
      <w:pPr>
        <w:tabs>
          <w:tab w:val="num" w:pos="0"/>
        </w:tabs>
        <w:ind w:left="0" w:firstLine="0"/>
      </w:pPr>
      <w:rPr>
        <w:rFonts w:hint="default"/>
      </w:rPr>
    </w:lvl>
    <w:lvl w:ilvl="1">
      <w:start w:val="1"/>
      <w:numFmt w:val="decimal"/>
      <w:lvlText w:val="%1.%2."/>
      <w:lvlJc w:val="left"/>
      <w:pPr>
        <w:tabs>
          <w:tab w:val="num" w:pos="1710"/>
        </w:tabs>
        <w:ind w:left="1710" w:firstLine="0"/>
      </w:pPr>
      <w:rPr>
        <w:rFonts w:hint="default"/>
      </w:rPr>
    </w:lvl>
    <w:lvl w:ilvl="2">
      <w:numFmt w:val="none"/>
      <w:lvlText w:val=""/>
      <w:lvlJc w:val="left"/>
      <w:pPr>
        <w:tabs>
          <w:tab w:val="num" w:pos="360"/>
        </w:tabs>
        <w:ind w:left="0" w:firstLine="0"/>
      </w:pPr>
      <w:rPr>
        <w:rFonts w:hint="default"/>
      </w:rPr>
    </w:lvl>
    <w:lvl w:ilvl="3">
      <w:numFmt w:val="none"/>
      <w:lvlText w:val=""/>
      <w:lvlJc w:val="left"/>
      <w:pPr>
        <w:tabs>
          <w:tab w:val="num" w:pos="360"/>
        </w:tabs>
        <w:ind w:left="0" w:firstLine="0"/>
      </w:pPr>
      <w:rPr>
        <w:rFonts w:hint="default"/>
      </w:rPr>
    </w:lvl>
    <w:lvl w:ilvl="4">
      <w:start w:val="1"/>
      <w:numFmt w:val="lowerLetter"/>
      <w:lvlText w:val="%1. "/>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5."/>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6."/>
      <w:lvlJc w:val="right"/>
      <w:pPr>
        <w:ind w:left="6480" w:hanging="180"/>
      </w:pPr>
      <w:rPr>
        <w:rFonts w:hint="default"/>
      </w:rPr>
    </w:lvl>
  </w:abstractNum>
  <w:abstractNum w:abstractNumId="21" w15:restartNumberingAfterBreak="0">
    <w:nsid w:val="4A5E48A0"/>
    <w:multiLevelType w:val="multilevel"/>
    <w:tmpl w:val="A896FD82"/>
    <w:numStyleLink w:val="Style1"/>
  </w:abstractNum>
  <w:abstractNum w:abstractNumId="22" w15:restartNumberingAfterBreak="0">
    <w:nsid w:val="4B23365B"/>
    <w:multiLevelType w:val="hybridMultilevel"/>
    <w:tmpl w:val="1FF8B58E"/>
    <w:lvl w:ilvl="0" w:tplc="1EB0CF4E">
      <w:start w:val="1"/>
      <w:numFmt w:val="bullet"/>
      <w:pStyle w:val="Step"/>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C5A2FF8"/>
    <w:multiLevelType w:val="multilevel"/>
    <w:tmpl w:val="A896FD82"/>
    <w:styleLink w:val="Style1"/>
    <w:lvl w:ilvl="0">
      <w:start w:val="1"/>
      <w:numFmt w:val="decimal"/>
      <w:pStyle w:val="QuizQuestion"/>
      <w:lvlText w:val="%1."/>
      <w:lvlJc w:val="left"/>
      <w:pPr>
        <w:ind w:left="360" w:hanging="360"/>
      </w:pPr>
      <w:rPr>
        <w:rFonts w:hint="default"/>
      </w:rPr>
    </w:lvl>
    <w:lvl w:ilvl="1">
      <w:start w:val="1"/>
      <w:numFmt w:val="lowerLetter"/>
      <w:pStyle w:val="QuizAnswer"/>
      <w:lvlText w:val="%2."/>
      <w:lvlJc w:val="left"/>
      <w:pPr>
        <w:ind w:left="1080" w:hanging="360"/>
      </w:pPr>
      <w:rPr>
        <w:rFonts w:hint="default"/>
      </w:rPr>
    </w:lvl>
    <w:lvl w:ilvl="2">
      <w:start w:val="1"/>
      <w:numFmt w:val="lowerRoman"/>
      <w:lvlText w:val="%3."/>
      <w:lvlJc w:val="right"/>
      <w:pPr>
        <w:ind w:left="3600" w:hanging="180"/>
      </w:pPr>
      <w:rPr>
        <w:rFonts w:hint="default"/>
      </w:rPr>
    </w:lvl>
    <w:lvl w:ilvl="3">
      <w:start w:val="1"/>
      <w:numFmt w:val="decimal"/>
      <w:lvlText w:val="%4."/>
      <w:lvlJc w:val="left"/>
      <w:pPr>
        <w:ind w:left="4320" w:hanging="360"/>
      </w:pPr>
      <w:rPr>
        <w:rFonts w:hint="default"/>
      </w:rPr>
    </w:lvl>
    <w:lvl w:ilvl="4">
      <w:start w:val="1"/>
      <w:numFmt w:val="lowerLetter"/>
      <w:lvlText w:val="%5."/>
      <w:lvlJc w:val="left"/>
      <w:pPr>
        <w:ind w:left="5040" w:hanging="360"/>
      </w:pPr>
      <w:rPr>
        <w:rFonts w:hint="default"/>
      </w:rPr>
    </w:lvl>
    <w:lvl w:ilvl="5">
      <w:start w:val="1"/>
      <w:numFmt w:val="lowerRoman"/>
      <w:lvlText w:val="%6."/>
      <w:lvlJc w:val="right"/>
      <w:pPr>
        <w:ind w:left="5760" w:hanging="180"/>
      </w:pPr>
      <w:rPr>
        <w:rFonts w:hint="default"/>
      </w:rPr>
    </w:lvl>
    <w:lvl w:ilvl="6">
      <w:start w:val="1"/>
      <w:numFmt w:val="decimal"/>
      <w:lvlText w:val="%7."/>
      <w:lvlJc w:val="left"/>
      <w:pPr>
        <w:ind w:left="6480" w:hanging="360"/>
      </w:pPr>
      <w:rPr>
        <w:rFonts w:hint="default"/>
      </w:rPr>
    </w:lvl>
    <w:lvl w:ilvl="7">
      <w:start w:val="1"/>
      <w:numFmt w:val="lowerLetter"/>
      <w:lvlText w:val="%8."/>
      <w:lvlJc w:val="left"/>
      <w:pPr>
        <w:ind w:left="7200" w:hanging="360"/>
      </w:pPr>
      <w:rPr>
        <w:rFonts w:hint="default"/>
      </w:rPr>
    </w:lvl>
    <w:lvl w:ilvl="8">
      <w:start w:val="1"/>
      <w:numFmt w:val="lowerRoman"/>
      <w:lvlText w:val="%9."/>
      <w:lvlJc w:val="right"/>
      <w:pPr>
        <w:ind w:left="7920" w:hanging="180"/>
      </w:pPr>
      <w:rPr>
        <w:rFonts w:hint="default"/>
      </w:rPr>
    </w:lvl>
  </w:abstractNum>
  <w:abstractNum w:abstractNumId="24" w15:restartNumberingAfterBreak="0">
    <w:nsid w:val="5C62780C"/>
    <w:multiLevelType w:val="multilevel"/>
    <w:tmpl w:val="ED5EE7AE"/>
    <w:styleLink w:val="Activity2"/>
    <w:lvl w:ilvl="0">
      <w:start w:val="1"/>
      <w:numFmt w:val="upperLetter"/>
      <w:lvlText w:val="%1."/>
      <w:lvlJc w:val="left"/>
      <w:pPr>
        <w:tabs>
          <w:tab w:val="num" w:pos="360"/>
        </w:tabs>
        <w:ind w:left="360" w:hanging="360"/>
      </w:pPr>
      <w:rPr>
        <w:rFonts w:hint="default"/>
      </w:rPr>
    </w:lvl>
    <w:lvl w:ilvl="1">
      <w:start w:val="1"/>
      <w:numFmt w:val="decimal"/>
      <w:lvlText w:val="%2."/>
      <w:lvlJc w:val="left"/>
      <w:pPr>
        <w:tabs>
          <w:tab w:val="num" w:pos="360"/>
        </w:tabs>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E7962D0"/>
    <w:multiLevelType w:val="multilevel"/>
    <w:tmpl w:val="02523D2E"/>
    <w:lvl w:ilvl="0">
      <w:start w:val="13"/>
      <w:numFmt w:val="decimal"/>
      <w:lvlText w:val="%1"/>
      <w:lvlJc w:val="left"/>
      <w:pPr>
        <w:ind w:left="735" w:hanging="735"/>
      </w:pPr>
      <w:rPr>
        <w:rFonts w:hint="default"/>
      </w:rPr>
    </w:lvl>
    <w:lvl w:ilvl="1">
      <w:start w:val="2"/>
      <w:numFmt w:val="decimal"/>
      <w:lvlText w:val="%1.%2"/>
      <w:lvlJc w:val="left"/>
      <w:pPr>
        <w:ind w:left="735" w:hanging="735"/>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6" w15:restartNumberingAfterBreak="0">
    <w:nsid w:val="6E8F3274"/>
    <w:multiLevelType w:val="multilevel"/>
    <w:tmpl w:val="8EE8EC6C"/>
    <w:lvl w:ilvl="0">
      <w:start w:val="1"/>
      <w:numFmt w:val="decimal"/>
      <w:pStyle w:val="Quizquestion0"/>
      <w:lvlText w:val="%1. "/>
      <w:lvlJc w:val="left"/>
      <w:pPr>
        <w:tabs>
          <w:tab w:val="num" w:pos="360"/>
        </w:tabs>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Quizanswer0"/>
      <w:lvlText w:val="%2."/>
      <w:lvlJc w:val="left"/>
      <w:pPr>
        <w:tabs>
          <w:tab w:val="num" w:pos="360"/>
        </w:tabs>
        <w:ind w:left="36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7" w15:restartNumberingAfterBreak="0">
    <w:nsid w:val="725C7347"/>
    <w:multiLevelType w:val="hybridMultilevel"/>
    <w:tmpl w:val="8572ECC6"/>
    <w:lvl w:ilvl="0" w:tplc="603C53B6">
      <w:start w:val="1"/>
      <w:numFmt w:val="bullet"/>
      <w:pStyle w:val="Activitysetuplis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6113B1C"/>
    <w:multiLevelType w:val="multilevel"/>
    <w:tmpl w:val="A8B6F762"/>
    <w:lvl w:ilvl="0">
      <w:start w:val="1"/>
      <w:numFmt w:val="decimal"/>
      <w:pStyle w:val="Bullet1"/>
      <w:lvlText w:val="%1."/>
      <w:lvlJc w:val="left"/>
      <w:pPr>
        <w:tabs>
          <w:tab w:val="num" w:pos="720"/>
        </w:tabs>
        <w:ind w:left="360" w:firstLine="0"/>
      </w:pPr>
      <w:rPr>
        <w:rFonts w:hint="default"/>
        <w:b w:val="0"/>
        <w:i w:val="0"/>
        <w:color w:val="auto"/>
        <w:position w:val="4"/>
        <w:sz w:val="18"/>
      </w:rPr>
    </w:lvl>
    <w:lvl w:ilvl="1">
      <w:start w:val="1"/>
      <w:numFmt w:val="lowerLetter"/>
      <w:lvlText w:val="%2."/>
      <w:lvlJc w:val="left"/>
      <w:pPr>
        <w:tabs>
          <w:tab w:val="num" w:pos="1080"/>
        </w:tabs>
        <w:ind w:left="1080" w:hanging="360"/>
      </w:pPr>
      <w:rPr>
        <w:rFonts w:hint="default"/>
        <w:b w:val="0"/>
        <w:i w:val="0"/>
        <w:color w:val="000000"/>
        <w:sz w:val="18"/>
        <w:szCs w:val="18"/>
      </w:rPr>
    </w:lvl>
    <w:lvl w:ilvl="2">
      <w:start w:val="1"/>
      <w:numFmt w:val="bullet"/>
      <w:lvlText w:val="−"/>
      <w:lvlJc w:val="left"/>
      <w:pPr>
        <w:tabs>
          <w:tab w:val="num" w:pos="1440"/>
        </w:tabs>
        <w:ind w:left="1440" w:hanging="360"/>
      </w:pPr>
      <w:rPr>
        <w:rFonts w:ascii="Times New Roman" w:cs="Times New Roman"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29" w15:restartNumberingAfterBreak="0">
    <w:nsid w:val="77275DB6"/>
    <w:multiLevelType w:val="hybridMultilevel"/>
    <w:tmpl w:val="C302C12C"/>
    <w:lvl w:ilvl="0" w:tplc="04090001">
      <w:start w:val="1"/>
      <w:numFmt w:val="upperLetter"/>
      <w:pStyle w:val="Activityfieldvalue"/>
      <w:lvlText w:val="%1."/>
      <w:lvlJc w:val="left"/>
      <w:pPr>
        <w:ind w:left="720" w:hanging="360"/>
      </w:p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num w:numId="1">
    <w:abstractNumId w:val="13"/>
  </w:num>
  <w:num w:numId="2">
    <w:abstractNumId w:val="11"/>
  </w:num>
  <w:num w:numId="3">
    <w:abstractNumId w:val="12"/>
  </w:num>
  <w:num w:numId="4">
    <w:abstractNumId w:val="2"/>
  </w:num>
  <w:num w:numId="5">
    <w:abstractNumId w:val="24"/>
  </w:num>
  <w:num w:numId="6">
    <w:abstractNumId w:val="7"/>
  </w:num>
  <w:num w:numId="7">
    <w:abstractNumId w:val="17"/>
    <w:lvlOverride w:ilvl="0">
      <w:lvl w:ilvl="0">
        <w:start w:val="1"/>
        <w:numFmt w:val="upperLetter"/>
        <w:pStyle w:val="Activitysummarystep"/>
        <w:lvlText w:val="%1."/>
        <w:lvlJc w:val="left"/>
        <w:pPr>
          <w:tabs>
            <w:tab w:val="num" w:pos="360"/>
          </w:tabs>
          <w:ind w:left="360" w:hanging="360"/>
        </w:pPr>
        <w:rPr>
          <w:rFonts w:hint="default"/>
        </w:rPr>
      </w:lvl>
    </w:lvlOverride>
    <w:lvlOverride w:ilvl="1">
      <w:lvl w:ilvl="1">
        <w:start w:val="1"/>
        <w:numFmt w:val="decimal"/>
        <w:pStyle w:val="Activityguidedstep"/>
        <w:lvlText w:val="%2."/>
        <w:lvlJc w:val="left"/>
        <w:pPr>
          <w:tabs>
            <w:tab w:val="num" w:pos="3870"/>
          </w:tabs>
          <w:ind w:left="387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8">
    <w:abstractNumId w:val="16"/>
    <w:lvlOverride w:ilvl="0">
      <w:lvl w:ilvl="0">
        <w:start w:val="13"/>
        <w:numFmt w:val="decimal"/>
        <w:lvlText w:val="%1."/>
        <w:lvlJc w:val="left"/>
        <w:pPr>
          <w:tabs>
            <w:tab w:val="num" w:pos="0"/>
          </w:tabs>
          <w:ind w:left="0" w:firstLine="0"/>
        </w:pPr>
        <w:rPr>
          <w:rFonts w:hint="default"/>
        </w:rPr>
      </w:lvl>
    </w:lvlOverride>
    <w:lvlOverride w:ilvl="1">
      <w:lvl w:ilvl="1">
        <w:start w:val="1"/>
        <w:numFmt w:val="decimal"/>
        <w:lvlText w:val="%1.%2."/>
        <w:lvlJc w:val="left"/>
        <w:pPr>
          <w:tabs>
            <w:tab w:val="num" w:pos="1710"/>
          </w:tabs>
          <w:ind w:left="1710" w:firstLine="0"/>
        </w:pPr>
        <w:rPr>
          <w:rFonts w:hint="default"/>
        </w:rPr>
      </w:lvl>
    </w:lvlOverride>
    <w:lvlOverride w:ilvl="2">
      <w:lvl w:ilvl="2">
        <w:numFmt w:val="none"/>
        <w:lvlText w:val=""/>
        <w:lvlJc w:val="left"/>
        <w:pPr>
          <w:tabs>
            <w:tab w:val="num" w:pos="360"/>
          </w:tabs>
          <w:ind w:left="0" w:firstLine="0"/>
        </w:pPr>
        <w:rPr>
          <w:rFonts w:hint="default"/>
        </w:rPr>
      </w:lvl>
    </w:lvlOverride>
    <w:lvlOverride w:ilvl="3">
      <w:lvl w:ilvl="3">
        <w:numFmt w:val="none"/>
        <w:lvlText w:val=""/>
        <w:lvlJc w:val="left"/>
        <w:pPr>
          <w:tabs>
            <w:tab w:val="num" w:pos="360"/>
          </w:tabs>
          <w:ind w:left="0" w:firstLine="0"/>
        </w:pPr>
        <w:rPr>
          <w:rFonts w:hint="default"/>
        </w:rPr>
      </w:lvl>
    </w:lvlOverride>
    <w:lvlOverride w:ilvl="4">
      <w:lvl w:ilvl="4">
        <w:start w:val="1"/>
        <w:numFmt w:val="lowerLetter"/>
        <w:lvlText w:val="%1. "/>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5."/>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6."/>
        <w:lvlJc w:val="right"/>
        <w:pPr>
          <w:ind w:left="6480" w:hanging="180"/>
        </w:pPr>
        <w:rPr>
          <w:rFonts w:hint="default"/>
        </w:rPr>
      </w:lvl>
    </w:lvlOverride>
  </w:num>
  <w:num w:numId="9">
    <w:abstractNumId w:val="27"/>
  </w:num>
  <w:num w:numId="10">
    <w:abstractNumId w:val="10"/>
  </w:num>
  <w:num w:numId="11">
    <w:abstractNumId w:val="1"/>
  </w:num>
  <w:num w:numId="12">
    <w:abstractNumId w:val="6"/>
  </w:num>
  <w:num w:numId="13">
    <w:abstractNumId w:val="8"/>
  </w:num>
  <w:num w:numId="14">
    <w:abstractNumId w:val="29"/>
  </w:num>
  <w:num w:numId="15">
    <w:abstractNumId w:val="23"/>
  </w:num>
  <w:num w:numId="16">
    <w:abstractNumId w:val="21"/>
    <w:lvlOverride w:ilvl="0">
      <w:lvl w:ilvl="0">
        <w:start w:val="1"/>
        <w:numFmt w:val="decimal"/>
        <w:pStyle w:val="QuizQuestion"/>
        <w:lvlText w:val="%1."/>
        <w:lvlJc w:val="left"/>
        <w:pPr>
          <w:ind w:left="360" w:hanging="360"/>
        </w:pPr>
        <w:rPr>
          <w:rFonts w:hint="default"/>
        </w:rPr>
      </w:lvl>
    </w:lvlOverride>
    <w:lvlOverride w:ilvl="1">
      <w:lvl w:ilvl="1">
        <w:start w:val="1"/>
        <w:numFmt w:val="lowerLetter"/>
        <w:pStyle w:val="QuizAnswer"/>
        <w:lvlText w:val="%2."/>
        <w:lvlJc w:val="left"/>
        <w:pPr>
          <w:ind w:left="1080" w:hanging="360"/>
        </w:pPr>
        <w:rPr>
          <w:rFonts w:hint="default"/>
        </w:rPr>
      </w:lvl>
    </w:lvlOverride>
    <w:lvlOverride w:ilvl="2">
      <w:lvl w:ilvl="2">
        <w:start w:val="1"/>
        <w:numFmt w:val="lowerRoman"/>
        <w:lvlText w:val="%3."/>
        <w:lvlJc w:val="right"/>
        <w:pPr>
          <w:ind w:left="3600" w:hanging="180"/>
        </w:pPr>
        <w:rPr>
          <w:rFonts w:hint="default"/>
        </w:rPr>
      </w:lvl>
    </w:lvlOverride>
    <w:lvlOverride w:ilvl="3">
      <w:lvl w:ilvl="3">
        <w:start w:val="1"/>
        <w:numFmt w:val="decimal"/>
        <w:lvlText w:val="%4."/>
        <w:lvlJc w:val="left"/>
        <w:pPr>
          <w:ind w:left="4320" w:hanging="360"/>
        </w:pPr>
        <w:rPr>
          <w:rFonts w:hint="default"/>
        </w:rPr>
      </w:lvl>
    </w:lvlOverride>
    <w:lvlOverride w:ilvl="4">
      <w:lvl w:ilvl="4">
        <w:start w:val="1"/>
        <w:numFmt w:val="lowerLetter"/>
        <w:lvlText w:val="%5."/>
        <w:lvlJc w:val="left"/>
        <w:pPr>
          <w:ind w:left="5040" w:hanging="360"/>
        </w:pPr>
        <w:rPr>
          <w:rFonts w:hint="default"/>
        </w:rPr>
      </w:lvl>
    </w:lvlOverride>
    <w:lvlOverride w:ilvl="5">
      <w:lvl w:ilvl="5">
        <w:start w:val="1"/>
        <w:numFmt w:val="lowerRoman"/>
        <w:lvlText w:val="%6."/>
        <w:lvlJc w:val="right"/>
        <w:pPr>
          <w:ind w:left="5760" w:hanging="180"/>
        </w:pPr>
        <w:rPr>
          <w:rFonts w:hint="default"/>
        </w:rPr>
      </w:lvl>
    </w:lvlOverride>
    <w:lvlOverride w:ilvl="6">
      <w:lvl w:ilvl="6">
        <w:start w:val="1"/>
        <w:numFmt w:val="decimal"/>
        <w:lvlText w:val="%7."/>
        <w:lvlJc w:val="left"/>
        <w:pPr>
          <w:ind w:left="6480" w:hanging="360"/>
        </w:pPr>
        <w:rPr>
          <w:rFonts w:hint="default"/>
        </w:rPr>
      </w:lvl>
    </w:lvlOverride>
    <w:lvlOverride w:ilvl="7">
      <w:lvl w:ilvl="7">
        <w:start w:val="1"/>
        <w:numFmt w:val="lowerLetter"/>
        <w:lvlText w:val="%8."/>
        <w:lvlJc w:val="left"/>
        <w:pPr>
          <w:ind w:left="7200" w:hanging="360"/>
        </w:pPr>
        <w:rPr>
          <w:rFonts w:hint="default"/>
        </w:rPr>
      </w:lvl>
    </w:lvlOverride>
    <w:lvlOverride w:ilvl="8">
      <w:lvl w:ilvl="8">
        <w:start w:val="1"/>
        <w:numFmt w:val="lowerRoman"/>
        <w:lvlText w:val="%9."/>
        <w:lvlJc w:val="right"/>
        <w:pPr>
          <w:ind w:left="7920" w:hanging="180"/>
        </w:pPr>
        <w:rPr>
          <w:rFonts w:hint="default"/>
        </w:rPr>
      </w:lvl>
    </w:lvlOverride>
  </w:num>
  <w:num w:numId="17">
    <w:abstractNumId w:val="28"/>
  </w:num>
  <w:num w:numId="18">
    <w:abstractNumId w:val="3"/>
  </w:num>
  <w:num w:numId="19">
    <w:abstractNumId w:val="9"/>
  </w:num>
  <w:num w:numId="20">
    <w:abstractNumId w:val="0"/>
  </w:num>
  <w:num w:numId="21">
    <w:abstractNumId w:val="26"/>
  </w:num>
  <w:num w:numId="22">
    <w:abstractNumId w:val="18"/>
  </w:num>
  <w:num w:numId="23">
    <w:abstractNumId w:val="22"/>
  </w:num>
  <w:num w:numId="24">
    <w:abstractNumId w:val="19"/>
  </w:num>
  <w:num w:numId="25">
    <w:abstractNumId w:val="17"/>
    <w:lvlOverride w:ilvl="0">
      <w:lvl w:ilvl="0">
        <w:start w:val="1"/>
        <w:numFmt w:val="upperLetter"/>
        <w:pStyle w:val="Activitysummarystep"/>
        <w:lvlText w:val="%1."/>
        <w:lvlJc w:val="left"/>
        <w:pPr>
          <w:tabs>
            <w:tab w:val="num" w:pos="360"/>
          </w:tabs>
          <w:ind w:left="360" w:hanging="360"/>
        </w:pPr>
        <w:rPr>
          <w:rFonts w:hint="default"/>
        </w:rPr>
      </w:lvl>
    </w:lvlOverride>
    <w:lvlOverride w:ilvl="1">
      <w:lvl w:ilvl="1">
        <w:start w:val="1"/>
        <w:numFmt w:val="decimal"/>
        <w:pStyle w:val="Activityguidedstep"/>
        <w:lvlText w:val="%2."/>
        <w:lvlJc w:val="left"/>
        <w:pPr>
          <w:tabs>
            <w:tab w:val="num" w:pos="990"/>
          </w:tabs>
          <w:ind w:left="99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6">
    <w:abstractNumId w:val="17"/>
    <w:lvlOverride w:ilvl="0">
      <w:lvl w:ilvl="0">
        <w:start w:val="1"/>
        <w:numFmt w:val="upperLetter"/>
        <w:pStyle w:val="Activitysummarystep"/>
        <w:lvlText w:val="%1."/>
        <w:lvlJc w:val="left"/>
        <w:pPr>
          <w:tabs>
            <w:tab w:val="num" w:pos="360"/>
          </w:tabs>
          <w:ind w:left="360" w:hanging="360"/>
        </w:pPr>
        <w:rPr>
          <w:rFonts w:hint="default"/>
        </w:rPr>
      </w:lvl>
    </w:lvlOverride>
    <w:lvlOverride w:ilvl="1">
      <w:lvl w:ilvl="1">
        <w:start w:val="1"/>
        <w:numFmt w:val="decimal"/>
        <w:pStyle w:val="Activityguidedstep"/>
        <w:lvlText w:val="%2."/>
        <w:lvlJc w:val="left"/>
        <w:pPr>
          <w:tabs>
            <w:tab w:val="num" w:pos="990"/>
          </w:tabs>
          <w:ind w:left="99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7">
    <w:abstractNumId w:val="17"/>
    <w:lvlOverride w:ilvl="0">
      <w:lvl w:ilvl="0">
        <w:start w:val="1"/>
        <w:numFmt w:val="upperLetter"/>
        <w:pStyle w:val="Activitysummarystep"/>
        <w:lvlText w:val="%1."/>
        <w:lvlJc w:val="left"/>
        <w:pPr>
          <w:tabs>
            <w:tab w:val="num" w:pos="360"/>
          </w:tabs>
          <w:ind w:left="360" w:hanging="360"/>
        </w:pPr>
        <w:rPr>
          <w:rFonts w:hint="default"/>
        </w:rPr>
      </w:lvl>
    </w:lvlOverride>
    <w:lvlOverride w:ilvl="1">
      <w:lvl w:ilvl="1">
        <w:start w:val="1"/>
        <w:numFmt w:val="decimal"/>
        <w:pStyle w:val="Activityguidedstep"/>
        <w:lvlText w:val="%2."/>
        <w:lvlJc w:val="left"/>
        <w:pPr>
          <w:tabs>
            <w:tab w:val="num" w:pos="990"/>
          </w:tabs>
          <w:ind w:left="99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8">
    <w:abstractNumId w:val="17"/>
    <w:lvlOverride w:ilvl="0">
      <w:startOverride w:val="1"/>
      <w:lvl w:ilvl="0">
        <w:start w:val="1"/>
        <w:numFmt w:val="upperLetter"/>
        <w:pStyle w:val="Activitysummarystep"/>
        <w:lvlText w:val="%1."/>
        <w:lvlJc w:val="left"/>
        <w:pPr>
          <w:tabs>
            <w:tab w:val="num" w:pos="360"/>
          </w:tabs>
          <w:ind w:left="360" w:hanging="360"/>
        </w:pPr>
        <w:rPr>
          <w:rFonts w:hint="default"/>
        </w:rPr>
      </w:lvl>
    </w:lvlOverride>
    <w:lvlOverride w:ilvl="1">
      <w:startOverride w:val="1"/>
      <w:lvl w:ilvl="1">
        <w:start w:val="1"/>
        <w:numFmt w:val="decimal"/>
        <w:pStyle w:val="Activityguidedstep"/>
        <w:lvlText w:val="%2."/>
        <w:lvlJc w:val="left"/>
        <w:pPr>
          <w:tabs>
            <w:tab w:val="num" w:pos="990"/>
          </w:tabs>
          <w:ind w:left="990" w:hanging="360"/>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9">
    <w:abstractNumId w:val="21"/>
    <w:lvlOverride w:ilvl="0">
      <w:startOverride w:val="1"/>
      <w:lvl w:ilvl="0">
        <w:start w:val="1"/>
        <w:numFmt w:val="decimal"/>
        <w:pStyle w:val="QuizQuestion"/>
        <w:lvlText w:val="%1."/>
        <w:lvlJc w:val="left"/>
        <w:pPr>
          <w:ind w:left="360" w:hanging="360"/>
        </w:pPr>
        <w:rPr>
          <w:rFonts w:hint="default"/>
        </w:rPr>
      </w:lvl>
    </w:lvlOverride>
    <w:lvlOverride w:ilvl="1">
      <w:startOverride w:val="1"/>
      <w:lvl w:ilvl="1">
        <w:start w:val="1"/>
        <w:numFmt w:val="lowerLetter"/>
        <w:pStyle w:val="QuizAnswer"/>
        <w:lvlText w:val="%2."/>
        <w:lvlJc w:val="left"/>
        <w:pPr>
          <w:ind w:left="1080" w:hanging="360"/>
        </w:pPr>
        <w:rPr>
          <w:rFonts w:hint="default"/>
        </w:rPr>
      </w:lvl>
    </w:lvlOverride>
    <w:lvlOverride w:ilvl="2">
      <w:startOverride w:val="1"/>
      <w:lvl w:ilvl="2">
        <w:start w:val="1"/>
        <w:numFmt w:val="lowerRoman"/>
        <w:lvlText w:val="%3."/>
        <w:lvlJc w:val="right"/>
        <w:pPr>
          <w:ind w:left="3600" w:hanging="180"/>
        </w:pPr>
        <w:rPr>
          <w:rFonts w:hint="default"/>
        </w:rPr>
      </w:lvl>
    </w:lvlOverride>
    <w:lvlOverride w:ilvl="3">
      <w:startOverride w:val="1"/>
      <w:lvl w:ilvl="3">
        <w:start w:val="1"/>
        <w:numFmt w:val="decimal"/>
        <w:lvlText w:val="%4."/>
        <w:lvlJc w:val="left"/>
        <w:pPr>
          <w:ind w:left="4320" w:hanging="360"/>
        </w:pPr>
        <w:rPr>
          <w:rFonts w:hint="default"/>
        </w:rPr>
      </w:lvl>
    </w:lvlOverride>
    <w:lvlOverride w:ilvl="4">
      <w:startOverride w:val="1"/>
      <w:lvl w:ilvl="4">
        <w:start w:val="1"/>
        <w:numFmt w:val="lowerLetter"/>
        <w:lvlText w:val="%5."/>
        <w:lvlJc w:val="left"/>
        <w:pPr>
          <w:ind w:left="5040" w:hanging="360"/>
        </w:pPr>
        <w:rPr>
          <w:rFonts w:hint="default"/>
        </w:rPr>
      </w:lvl>
    </w:lvlOverride>
    <w:lvlOverride w:ilvl="5">
      <w:startOverride w:val="1"/>
      <w:lvl w:ilvl="5">
        <w:start w:val="1"/>
        <w:numFmt w:val="lowerRoman"/>
        <w:lvlText w:val="%6."/>
        <w:lvlJc w:val="right"/>
        <w:pPr>
          <w:ind w:left="5760" w:hanging="180"/>
        </w:pPr>
        <w:rPr>
          <w:rFonts w:hint="default"/>
        </w:rPr>
      </w:lvl>
    </w:lvlOverride>
    <w:lvlOverride w:ilvl="6">
      <w:startOverride w:val="1"/>
      <w:lvl w:ilvl="6">
        <w:start w:val="1"/>
        <w:numFmt w:val="decimal"/>
        <w:lvlText w:val="%7."/>
        <w:lvlJc w:val="left"/>
        <w:pPr>
          <w:ind w:left="6480" w:hanging="360"/>
        </w:pPr>
        <w:rPr>
          <w:rFonts w:hint="default"/>
        </w:rPr>
      </w:lvl>
    </w:lvlOverride>
    <w:lvlOverride w:ilvl="7">
      <w:startOverride w:val="1"/>
      <w:lvl w:ilvl="7">
        <w:start w:val="1"/>
        <w:numFmt w:val="lowerLetter"/>
        <w:lvlText w:val="%8."/>
        <w:lvlJc w:val="left"/>
        <w:pPr>
          <w:ind w:left="7200" w:hanging="360"/>
        </w:pPr>
        <w:rPr>
          <w:rFonts w:hint="default"/>
        </w:rPr>
      </w:lvl>
    </w:lvlOverride>
    <w:lvlOverride w:ilvl="8">
      <w:startOverride w:val="1"/>
      <w:lvl w:ilvl="8">
        <w:start w:val="1"/>
        <w:numFmt w:val="lowerRoman"/>
        <w:lvlText w:val="%9."/>
        <w:lvlJc w:val="right"/>
        <w:pPr>
          <w:ind w:left="7920" w:hanging="180"/>
        </w:pPr>
        <w:rPr>
          <w:rFonts w:hint="default"/>
        </w:rPr>
      </w:lvl>
    </w:lvlOverride>
  </w:num>
  <w:num w:numId="30">
    <w:abstractNumId w:val="17"/>
    <w:lvlOverride w:ilvl="0">
      <w:startOverride w:val="1"/>
      <w:lvl w:ilvl="0">
        <w:start w:val="1"/>
        <w:numFmt w:val="upperLetter"/>
        <w:pStyle w:val="Activitysummarystep"/>
        <w:lvlText w:val="%1."/>
        <w:lvlJc w:val="left"/>
        <w:pPr>
          <w:tabs>
            <w:tab w:val="num" w:pos="360"/>
          </w:tabs>
          <w:ind w:left="360" w:hanging="360"/>
        </w:pPr>
        <w:rPr>
          <w:rFonts w:hint="default"/>
        </w:rPr>
      </w:lvl>
    </w:lvlOverride>
    <w:lvlOverride w:ilvl="1">
      <w:startOverride w:val="1"/>
      <w:lvl w:ilvl="1">
        <w:start w:val="1"/>
        <w:numFmt w:val="decimal"/>
        <w:pStyle w:val="Activityguidedstep"/>
        <w:lvlText w:val="%2."/>
        <w:lvlJc w:val="left"/>
        <w:pPr>
          <w:tabs>
            <w:tab w:val="num" w:pos="990"/>
          </w:tabs>
          <w:ind w:left="990" w:hanging="360"/>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1">
    <w:abstractNumId w:val="4"/>
  </w:num>
  <w:num w:numId="32">
    <w:abstractNumId w:val="15"/>
  </w:num>
  <w:num w:numId="33">
    <w:abstractNumId w:val="17"/>
    <w:lvlOverride w:ilvl="0">
      <w:startOverride w:val="1"/>
      <w:lvl w:ilvl="0">
        <w:start w:val="1"/>
        <w:numFmt w:val="upperLetter"/>
        <w:pStyle w:val="Activitysummarystep"/>
        <w:lvlText w:val="%1."/>
        <w:lvlJc w:val="left"/>
        <w:pPr>
          <w:tabs>
            <w:tab w:val="num" w:pos="360"/>
          </w:tabs>
          <w:ind w:left="360" w:hanging="360"/>
        </w:pPr>
        <w:rPr>
          <w:rFonts w:hint="default"/>
        </w:rPr>
      </w:lvl>
    </w:lvlOverride>
    <w:lvlOverride w:ilvl="1">
      <w:startOverride w:val="1"/>
      <w:lvl w:ilvl="1">
        <w:start w:val="1"/>
        <w:numFmt w:val="decimal"/>
        <w:pStyle w:val="Activityguidedstep"/>
        <w:lvlText w:val="%2."/>
        <w:lvlJc w:val="left"/>
        <w:pPr>
          <w:tabs>
            <w:tab w:val="num" w:pos="990"/>
          </w:tabs>
          <w:ind w:left="990" w:hanging="360"/>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4">
    <w:abstractNumId w:val="17"/>
    <w:lvlOverride w:ilvl="0">
      <w:startOverride w:val="1"/>
      <w:lvl w:ilvl="0">
        <w:start w:val="1"/>
        <w:numFmt w:val="upperLetter"/>
        <w:pStyle w:val="Activitysummarystep"/>
        <w:lvlText w:val="%1."/>
        <w:lvlJc w:val="left"/>
        <w:pPr>
          <w:tabs>
            <w:tab w:val="num" w:pos="360"/>
          </w:tabs>
          <w:ind w:left="360" w:hanging="360"/>
        </w:pPr>
        <w:rPr>
          <w:rFonts w:hint="default"/>
        </w:rPr>
      </w:lvl>
    </w:lvlOverride>
    <w:lvlOverride w:ilvl="1">
      <w:startOverride w:val="1"/>
      <w:lvl w:ilvl="1">
        <w:start w:val="1"/>
        <w:numFmt w:val="decimal"/>
        <w:pStyle w:val="Activityguidedstep"/>
        <w:lvlText w:val="%2."/>
        <w:lvlJc w:val="left"/>
        <w:pPr>
          <w:tabs>
            <w:tab w:val="num" w:pos="990"/>
          </w:tabs>
          <w:ind w:left="990" w:hanging="360"/>
        </w:pPr>
        <w:rPr>
          <w:rFonts w:hint="default"/>
        </w:rPr>
      </w:lvl>
    </w:lvlOverride>
    <w:lvlOverride w:ilvl="2">
      <w:startOverride w:val="1"/>
      <w:lvl w:ilvl="2">
        <w:start w:val="1"/>
        <w:numFmt w:val="lowerRoman"/>
        <w:lvlText w:val="%3)"/>
        <w:lvlJc w:val="left"/>
        <w:pPr>
          <w:ind w:left="1080" w:hanging="360"/>
        </w:pPr>
        <w:rPr>
          <w:rFonts w:hint="default"/>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5">
    <w:abstractNumId w:val="14"/>
  </w:num>
  <w:num w:numId="36">
    <w:abstractNumId w:val="5"/>
  </w:num>
  <w:num w:numId="37">
    <w:abstractNumId w:val="20"/>
  </w:num>
  <w:num w:numId="38">
    <w:abstractNumId w:val="5"/>
  </w:num>
  <w:num w:numId="39">
    <w:abstractNumId w:val="2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5137"/>
    <w:rsid w:val="00000AED"/>
    <w:rsid w:val="000062D4"/>
    <w:rsid w:val="00006E60"/>
    <w:rsid w:val="000201AB"/>
    <w:rsid w:val="00021E4A"/>
    <w:rsid w:val="0002219C"/>
    <w:rsid w:val="00037795"/>
    <w:rsid w:val="00040989"/>
    <w:rsid w:val="00057A5F"/>
    <w:rsid w:val="0006714D"/>
    <w:rsid w:val="000814D2"/>
    <w:rsid w:val="000917AD"/>
    <w:rsid w:val="00095254"/>
    <w:rsid w:val="00095655"/>
    <w:rsid w:val="000973EB"/>
    <w:rsid w:val="000A0D84"/>
    <w:rsid w:val="000A73E3"/>
    <w:rsid w:val="000C72B0"/>
    <w:rsid w:val="000D40BC"/>
    <w:rsid w:val="000D5342"/>
    <w:rsid w:val="000D6098"/>
    <w:rsid w:val="000D70DD"/>
    <w:rsid w:val="000D7526"/>
    <w:rsid w:val="000E621E"/>
    <w:rsid w:val="000F6493"/>
    <w:rsid w:val="0010729A"/>
    <w:rsid w:val="001076B1"/>
    <w:rsid w:val="001111F1"/>
    <w:rsid w:val="00115341"/>
    <w:rsid w:val="0012096B"/>
    <w:rsid w:val="00123EEF"/>
    <w:rsid w:val="00125701"/>
    <w:rsid w:val="00130318"/>
    <w:rsid w:val="00136C58"/>
    <w:rsid w:val="00142574"/>
    <w:rsid w:val="00142FB5"/>
    <w:rsid w:val="00147094"/>
    <w:rsid w:val="00151661"/>
    <w:rsid w:val="00157E55"/>
    <w:rsid w:val="00163CEA"/>
    <w:rsid w:val="001716D6"/>
    <w:rsid w:val="00172465"/>
    <w:rsid w:val="001770CB"/>
    <w:rsid w:val="001A5C6D"/>
    <w:rsid w:val="001B1CE6"/>
    <w:rsid w:val="001B5E33"/>
    <w:rsid w:val="001B6712"/>
    <w:rsid w:val="001B6D57"/>
    <w:rsid w:val="001C5F0D"/>
    <w:rsid w:val="001C6D22"/>
    <w:rsid w:val="001D1E9B"/>
    <w:rsid w:val="001E3829"/>
    <w:rsid w:val="001F274C"/>
    <w:rsid w:val="0020421A"/>
    <w:rsid w:val="00206267"/>
    <w:rsid w:val="0021254E"/>
    <w:rsid w:val="00214556"/>
    <w:rsid w:val="00215411"/>
    <w:rsid w:val="0021687F"/>
    <w:rsid w:val="00221933"/>
    <w:rsid w:val="00221C40"/>
    <w:rsid w:val="002226E4"/>
    <w:rsid w:val="00233A1C"/>
    <w:rsid w:val="002344F3"/>
    <w:rsid w:val="00243A37"/>
    <w:rsid w:val="00250C1A"/>
    <w:rsid w:val="00252310"/>
    <w:rsid w:val="002627FA"/>
    <w:rsid w:val="002676CC"/>
    <w:rsid w:val="0027111A"/>
    <w:rsid w:val="00273504"/>
    <w:rsid w:val="002950F1"/>
    <w:rsid w:val="00296BB5"/>
    <w:rsid w:val="002A573C"/>
    <w:rsid w:val="002A675D"/>
    <w:rsid w:val="002B4028"/>
    <w:rsid w:val="002B4298"/>
    <w:rsid w:val="002B6CBB"/>
    <w:rsid w:val="002C0B03"/>
    <w:rsid w:val="002C0D88"/>
    <w:rsid w:val="002C3231"/>
    <w:rsid w:val="002D553A"/>
    <w:rsid w:val="002D5C47"/>
    <w:rsid w:val="002D6740"/>
    <w:rsid w:val="002D7D46"/>
    <w:rsid w:val="002E4326"/>
    <w:rsid w:val="002E528D"/>
    <w:rsid w:val="002F1A5F"/>
    <w:rsid w:val="002F4512"/>
    <w:rsid w:val="002F4668"/>
    <w:rsid w:val="002F4E9C"/>
    <w:rsid w:val="002F5C0E"/>
    <w:rsid w:val="003067EE"/>
    <w:rsid w:val="00306F40"/>
    <w:rsid w:val="00316419"/>
    <w:rsid w:val="00316F81"/>
    <w:rsid w:val="00322120"/>
    <w:rsid w:val="00343E79"/>
    <w:rsid w:val="003511EC"/>
    <w:rsid w:val="00351EAB"/>
    <w:rsid w:val="00354043"/>
    <w:rsid w:val="0035719C"/>
    <w:rsid w:val="00366E0C"/>
    <w:rsid w:val="00382A56"/>
    <w:rsid w:val="003848D3"/>
    <w:rsid w:val="00387F47"/>
    <w:rsid w:val="003968B6"/>
    <w:rsid w:val="003A0ED4"/>
    <w:rsid w:val="003A5D51"/>
    <w:rsid w:val="003B4229"/>
    <w:rsid w:val="003C25FC"/>
    <w:rsid w:val="003C74DD"/>
    <w:rsid w:val="003E6959"/>
    <w:rsid w:val="003F146D"/>
    <w:rsid w:val="00411BE6"/>
    <w:rsid w:val="0041377E"/>
    <w:rsid w:val="0043480E"/>
    <w:rsid w:val="00434F28"/>
    <w:rsid w:val="00443324"/>
    <w:rsid w:val="00447710"/>
    <w:rsid w:val="004517F4"/>
    <w:rsid w:val="00451EEE"/>
    <w:rsid w:val="004532F2"/>
    <w:rsid w:val="00456A53"/>
    <w:rsid w:val="00461410"/>
    <w:rsid w:val="004662F9"/>
    <w:rsid w:val="00475CCB"/>
    <w:rsid w:val="00476EBB"/>
    <w:rsid w:val="00485BCA"/>
    <w:rsid w:val="00487056"/>
    <w:rsid w:val="00495E24"/>
    <w:rsid w:val="004A2AB7"/>
    <w:rsid w:val="004A6936"/>
    <w:rsid w:val="004B1B71"/>
    <w:rsid w:val="004B271A"/>
    <w:rsid w:val="004C0924"/>
    <w:rsid w:val="004C0CF0"/>
    <w:rsid w:val="004C71AE"/>
    <w:rsid w:val="004D4C18"/>
    <w:rsid w:val="004E02E6"/>
    <w:rsid w:val="004E4A40"/>
    <w:rsid w:val="004E61A5"/>
    <w:rsid w:val="004F1ABD"/>
    <w:rsid w:val="004F2311"/>
    <w:rsid w:val="004F30FF"/>
    <w:rsid w:val="00500984"/>
    <w:rsid w:val="005060FC"/>
    <w:rsid w:val="00513043"/>
    <w:rsid w:val="0051367A"/>
    <w:rsid w:val="005159BD"/>
    <w:rsid w:val="00522AD4"/>
    <w:rsid w:val="0055142E"/>
    <w:rsid w:val="00554583"/>
    <w:rsid w:val="00561C77"/>
    <w:rsid w:val="00583416"/>
    <w:rsid w:val="00586F6F"/>
    <w:rsid w:val="0059065D"/>
    <w:rsid w:val="00592200"/>
    <w:rsid w:val="00593637"/>
    <w:rsid w:val="005A38EB"/>
    <w:rsid w:val="005A4621"/>
    <w:rsid w:val="005B0E90"/>
    <w:rsid w:val="005B3640"/>
    <w:rsid w:val="005B7007"/>
    <w:rsid w:val="005B7503"/>
    <w:rsid w:val="005C408B"/>
    <w:rsid w:val="005C5637"/>
    <w:rsid w:val="005C6D1A"/>
    <w:rsid w:val="005C7DB9"/>
    <w:rsid w:val="005D4FA8"/>
    <w:rsid w:val="005D6B89"/>
    <w:rsid w:val="005E4AAD"/>
    <w:rsid w:val="005E6D53"/>
    <w:rsid w:val="005F014E"/>
    <w:rsid w:val="005F463A"/>
    <w:rsid w:val="005F65F6"/>
    <w:rsid w:val="00602EF7"/>
    <w:rsid w:val="00604393"/>
    <w:rsid w:val="006329C1"/>
    <w:rsid w:val="0063484B"/>
    <w:rsid w:val="00641152"/>
    <w:rsid w:val="00644286"/>
    <w:rsid w:val="00654F57"/>
    <w:rsid w:val="00657414"/>
    <w:rsid w:val="00665411"/>
    <w:rsid w:val="00670EC5"/>
    <w:rsid w:val="006710B3"/>
    <w:rsid w:val="006733B0"/>
    <w:rsid w:val="00681B9B"/>
    <w:rsid w:val="0069535E"/>
    <w:rsid w:val="00697585"/>
    <w:rsid w:val="006979FC"/>
    <w:rsid w:val="00697ABC"/>
    <w:rsid w:val="006A5FBC"/>
    <w:rsid w:val="006B7A6B"/>
    <w:rsid w:val="006C3756"/>
    <w:rsid w:val="006E21D5"/>
    <w:rsid w:val="006F7248"/>
    <w:rsid w:val="00705686"/>
    <w:rsid w:val="007110F6"/>
    <w:rsid w:val="00715AC3"/>
    <w:rsid w:val="007422C5"/>
    <w:rsid w:val="00751C07"/>
    <w:rsid w:val="007522EB"/>
    <w:rsid w:val="00757B17"/>
    <w:rsid w:val="00770F32"/>
    <w:rsid w:val="0077414E"/>
    <w:rsid w:val="007820FD"/>
    <w:rsid w:val="00783FA4"/>
    <w:rsid w:val="00790733"/>
    <w:rsid w:val="007A067F"/>
    <w:rsid w:val="007A6622"/>
    <w:rsid w:val="007A6B54"/>
    <w:rsid w:val="007A75F3"/>
    <w:rsid w:val="007C3CD2"/>
    <w:rsid w:val="007D1F3E"/>
    <w:rsid w:val="007E180A"/>
    <w:rsid w:val="007E2461"/>
    <w:rsid w:val="007E4CF6"/>
    <w:rsid w:val="007E60C5"/>
    <w:rsid w:val="007F3686"/>
    <w:rsid w:val="007F689F"/>
    <w:rsid w:val="00801189"/>
    <w:rsid w:val="008207C2"/>
    <w:rsid w:val="0082315D"/>
    <w:rsid w:val="0082789F"/>
    <w:rsid w:val="00833CB9"/>
    <w:rsid w:val="00835F32"/>
    <w:rsid w:val="00836A6C"/>
    <w:rsid w:val="0084252C"/>
    <w:rsid w:val="00853216"/>
    <w:rsid w:val="00855398"/>
    <w:rsid w:val="008624B8"/>
    <w:rsid w:val="0088231E"/>
    <w:rsid w:val="00891F59"/>
    <w:rsid w:val="008A4BF9"/>
    <w:rsid w:val="008A6E83"/>
    <w:rsid w:val="008B25F2"/>
    <w:rsid w:val="008E2C2E"/>
    <w:rsid w:val="008E3025"/>
    <w:rsid w:val="008E338B"/>
    <w:rsid w:val="008E7CA4"/>
    <w:rsid w:val="008F08FD"/>
    <w:rsid w:val="008F52DE"/>
    <w:rsid w:val="008F552D"/>
    <w:rsid w:val="00900B65"/>
    <w:rsid w:val="00907D3D"/>
    <w:rsid w:val="00917C23"/>
    <w:rsid w:val="00925EAF"/>
    <w:rsid w:val="009307F2"/>
    <w:rsid w:val="00931BD9"/>
    <w:rsid w:val="00931F9D"/>
    <w:rsid w:val="00933CFE"/>
    <w:rsid w:val="009455D5"/>
    <w:rsid w:val="00947EBF"/>
    <w:rsid w:val="00960643"/>
    <w:rsid w:val="009626CB"/>
    <w:rsid w:val="00963C1F"/>
    <w:rsid w:val="00977CB3"/>
    <w:rsid w:val="009826BD"/>
    <w:rsid w:val="00991B14"/>
    <w:rsid w:val="00995534"/>
    <w:rsid w:val="009A051C"/>
    <w:rsid w:val="009A42EF"/>
    <w:rsid w:val="009A65CA"/>
    <w:rsid w:val="009A7F30"/>
    <w:rsid w:val="009B0EB7"/>
    <w:rsid w:val="009B73D2"/>
    <w:rsid w:val="009C136B"/>
    <w:rsid w:val="009C4F57"/>
    <w:rsid w:val="009C5343"/>
    <w:rsid w:val="009D157A"/>
    <w:rsid w:val="009D4EB1"/>
    <w:rsid w:val="009F1096"/>
    <w:rsid w:val="009F164F"/>
    <w:rsid w:val="009F2A93"/>
    <w:rsid w:val="009F4E2C"/>
    <w:rsid w:val="00A1479A"/>
    <w:rsid w:val="00A24C5E"/>
    <w:rsid w:val="00A25C58"/>
    <w:rsid w:val="00A31D56"/>
    <w:rsid w:val="00A34591"/>
    <w:rsid w:val="00A36AD9"/>
    <w:rsid w:val="00A503C3"/>
    <w:rsid w:val="00A530EA"/>
    <w:rsid w:val="00A701D9"/>
    <w:rsid w:val="00A71C51"/>
    <w:rsid w:val="00AA2447"/>
    <w:rsid w:val="00AA7094"/>
    <w:rsid w:val="00AB442B"/>
    <w:rsid w:val="00AB6D99"/>
    <w:rsid w:val="00AC4386"/>
    <w:rsid w:val="00AC675C"/>
    <w:rsid w:val="00AD06E4"/>
    <w:rsid w:val="00AE0F1A"/>
    <w:rsid w:val="00AE65D4"/>
    <w:rsid w:val="00AF42CE"/>
    <w:rsid w:val="00B02A22"/>
    <w:rsid w:val="00B13B12"/>
    <w:rsid w:val="00B17DC5"/>
    <w:rsid w:val="00B23EB5"/>
    <w:rsid w:val="00B31F5A"/>
    <w:rsid w:val="00B405EA"/>
    <w:rsid w:val="00B44378"/>
    <w:rsid w:val="00B55EE5"/>
    <w:rsid w:val="00B63535"/>
    <w:rsid w:val="00B66686"/>
    <w:rsid w:val="00B6668A"/>
    <w:rsid w:val="00B8583F"/>
    <w:rsid w:val="00B86A04"/>
    <w:rsid w:val="00B86B5A"/>
    <w:rsid w:val="00B913A2"/>
    <w:rsid w:val="00BA1AE8"/>
    <w:rsid w:val="00BA490E"/>
    <w:rsid w:val="00BC1B97"/>
    <w:rsid w:val="00BC2FDD"/>
    <w:rsid w:val="00BC36E9"/>
    <w:rsid w:val="00BC4A70"/>
    <w:rsid w:val="00BC7393"/>
    <w:rsid w:val="00BD0E9C"/>
    <w:rsid w:val="00BE0DAD"/>
    <w:rsid w:val="00BE5A03"/>
    <w:rsid w:val="00BF0C81"/>
    <w:rsid w:val="00BF2FC9"/>
    <w:rsid w:val="00BF47B8"/>
    <w:rsid w:val="00BF6875"/>
    <w:rsid w:val="00C149FD"/>
    <w:rsid w:val="00C237E1"/>
    <w:rsid w:val="00C26F0C"/>
    <w:rsid w:val="00C33F84"/>
    <w:rsid w:val="00C35A00"/>
    <w:rsid w:val="00C444BA"/>
    <w:rsid w:val="00C5140E"/>
    <w:rsid w:val="00C63367"/>
    <w:rsid w:val="00C6466C"/>
    <w:rsid w:val="00C70C4D"/>
    <w:rsid w:val="00C71B90"/>
    <w:rsid w:val="00C77ABD"/>
    <w:rsid w:val="00C8337B"/>
    <w:rsid w:val="00C85458"/>
    <w:rsid w:val="00C93C1F"/>
    <w:rsid w:val="00C9556C"/>
    <w:rsid w:val="00CA1980"/>
    <w:rsid w:val="00CA5C6A"/>
    <w:rsid w:val="00CA788D"/>
    <w:rsid w:val="00CB1E2C"/>
    <w:rsid w:val="00CB23D4"/>
    <w:rsid w:val="00CC4264"/>
    <w:rsid w:val="00CC56E9"/>
    <w:rsid w:val="00CE3C9F"/>
    <w:rsid w:val="00CE76D4"/>
    <w:rsid w:val="00CF0FF8"/>
    <w:rsid w:val="00D05137"/>
    <w:rsid w:val="00D07939"/>
    <w:rsid w:val="00D11EC2"/>
    <w:rsid w:val="00D31CB5"/>
    <w:rsid w:val="00D35492"/>
    <w:rsid w:val="00D361BD"/>
    <w:rsid w:val="00D4190C"/>
    <w:rsid w:val="00D41A49"/>
    <w:rsid w:val="00D50335"/>
    <w:rsid w:val="00D50567"/>
    <w:rsid w:val="00D63603"/>
    <w:rsid w:val="00D63D29"/>
    <w:rsid w:val="00D642C7"/>
    <w:rsid w:val="00D70580"/>
    <w:rsid w:val="00D71EAF"/>
    <w:rsid w:val="00D72698"/>
    <w:rsid w:val="00D72A29"/>
    <w:rsid w:val="00D80365"/>
    <w:rsid w:val="00D92534"/>
    <w:rsid w:val="00DA40A9"/>
    <w:rsid w:val="00DB3045"/>
    <w:rsid w:val="00DC5C30"/>
    <w:rsid w:val="00DD3F0D"/>
    <w:rsid w:val="00DE0C15"/>
    <w:rsid w:val="00DE183E"/>
    <w:rsid w:val="00DE205A"/>
    <w:rsid w:val="00DE7387"/>
    <w:rsid w:val="00DF542A"/>
    <w:rsid w:val="00DF5F18"/>
    <w:rsid w:val="00E02514"/>
    <w:rsid w:val="00E034F6"/>
    <w:rsid w:val="00E0370B"/>
    <w:rsid w:val="00E17039"/>
    <w:rsid w:val="00E25029"/>
    <w:rsid w:val="00E26A10"/>
    <w:rsid w:val="00E33A0D"/>
    <w:rsid w:val="00E33E51"/>
    <w:rsid w:val="00E35E8B"/>
    <w:rsid w:val="00E550CA"/>
    <w:rsid w:val="00E6456F"/>
    <w:rsid w:val="00E66655"/>
    <w:rsid w:val="00E71657"/>
    <w:rsid w:val="00E73131"/>
    <w:rsid w:val="00E73FCC"/>
    <w:rsid w:val="00E76774"/>
    <w:rsid w:val="00E847D4"/>
    <w:rsid w:val="00E90357"/>
    <w:rsid w:val="00E917D9"/>
    <w:rsid w:val="00E97E0F"/>
    <w:rsid w:val="00EA3FB1"/>
    <w:rsid w:val="00EA4084"/>
    <w:rsid w:val="00EA40D8"/>
    <w:rsid w:val="00EA67B8"/>
    <w:rsid w:val="00EC5C75"/>
    <w:rsid w:val="00EC7C6A"/>
    <w:rsid w:val="00ED2861"/>
    <w:rsid w:val="00ED356C"/>
    <w:rsid w:val="00ED36E6"/>
    <w:rsid w:val="00ED5217"/>
    <w:rsid w:val="00ED5246"/>
    <w:rsid w:val="00EE7443"/>
    <w:rsid w:val="00EF321A"/>
    <w:rsid w:val="00EF33C3"/>
    <w:rsid w:val="00EF6998"/>
    <w:rsid w:val="00F155FA"/>
    <w:rsid w:val="00F16C6C"/>
    <w:rsid w:val="00F208BB"/>
    <w:rsid w:val="00F21CBC"/>
    <w:rsid w:val="00F27F11"/>
    <w:rsid w:val="00F30BDD"/>
    <w:rsid w:val="00F32B6F"/>
    <w:rsid w:val="00F32FEA"/>
    <w:rsid w:val="00F341AF"/>
    <w:rsid w:val="00F35A4C"/>
    <w:rsid w:val="00F42AE0"/>
    <w:rsid w:val="00F43E91"/>
    <w:rsid w:val="00F50751"/>
    <w:rsid w:val="00F721D2"/>
    <w:rsid w:val="00F73AC2"/>
    <w:rsid w:val="00F73F77"/>
    <w:rsid w:val="00F8025D"/>
    <w:rsid w:val="00F9041C"/>
    <w:rsid w:val="00F96117"/>
    <w:rsid w:val="00FB4D92"/>
    <w:rsid w:val="00FC2189"/>
    <w:rsid w:val="00FC4DC0"/>
    <w:rsid w:val="00FC514B"/>
    <w:rsid w:val="00FE123C"/>
    <w:rsid w:val="00FE53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5DCA58B-23B6-4A49-8163-E9B22F306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37E1"/>
    <w:pPr>
      <w:spacing w:after="200" w:line="276" w:lineRule="auto"/>
    </w:pPr>
  </w:style>
  <w:style w:type="paragraph" w:styleId="Heading1">
    <w:name w:val="heading 1"/>
    <w:basedOn w:val="Normal"/>
    <w:next w:val="Normal"/>
    <w:link w:val="Heading1Char"/>
    <w:uiPriority w:val="9"/>
    <w:qFormat/>
    <w:rsid w:val="00D05137"/>
    <w:pPr>
      <w:keepNext/>
      <w:pageBreakBefore/>
      <w:pBdr>
        <w:bottom w:val="single" w:sz="4" w:space="1" w:color="auto"/>
      </w:pBdr>
      <w:spacing w:before="120" w:after="240" w:line="240" w:lineRule="auto"/>
      <w:outlineLvl w:val="0"/>
    </w:pPr>
    <w:rPr>
      <w:rFonts w:eastAsia="Times New Roman" w:cs="Arial"/>
      <w:b/>
      <w:bCs/>
      <w:sz w:val="44"/>
      <w:szCs w:val="26"/>
    </w:rPr>
  </w:style>
  <w:style w:type="paragraph" w:styleId="Heading2">
    <w:name w:val="heading 2"/>
    <w:basedOn w:val="Normal"/>
    <w:next w:val="Normal"/>
    <w:link w:val="Heading2Char"/>
    <w:qFormat/>
    <w:rsid w:val="00D05137"/>
    <w:pPr>
      <w:keepNext/>
      <w:pBdr>
        <w:bottom w:val="single" w:sz="4" w:space="1" w:color="BFBFBF" w:themeColor="background1" w:themeShade="BF"/>
      </w:pBdr>
      <w:spacing w:before="120" w:after="120" w:line="240" w:lineRule="auto"/>
      <w:outlineLvl w:val="1"/>
    </w:pPr>
    <w:rPr>
      <w:rFonts w:eastAsia="Times New Roman" w:cs="Arial"/>
      <w:b/>
      <w:bCs/>
      <w:smallCaps/>
      <w:sz w:val="32"/>
      <w:szCs w:val="26"/>
    </w:rPr>
  </w:style>
  <w:style w:type="paragraph" w:styleId="Heading3">
    <w:name w:val="heading 3"/>
    <w:basedOn w:val="Normal"/>
    <w:next w:val="Normal"/>
    <w:link w:val="Heading3Char"/>
    <w:unhideWhenUsed/>
    <w:qFormat/>
    <w:rsid w:val="00F35A4C"/>
    <w:pPr>
      <w:keepNext/>
      <w:keepLines/>
      <w:spacing w:before="200" w:after="120"/>
      <w:ind w:left="540"/>
      <w:outlineLvl w:val="2"/>
    </w:pPr>
    <w:rPr>
      <w:rFonts w:eastAsiaTheme="majorEastAsia" w:cstheme="majorBidi"/>
      <w:b/>
      <w:bCs/>
      <w:color w:val="0070C0"/>
      <w:sz w:val="36"/>
      <w:u w:val="single"/>
    </w:rPr>
  </w:style>
  <w:style w:type="paragraph" w:styleId="Heading4">
    <w:name w:val="heading 4"/>
    <w:basedOn w:val="Normal"/>
    <w:next w:val="Normal"/>
    <w:link w:val="Heading4Char"/>
    <w:unhideWhenUsed/>
    <w:qFormat/>
    <w:rsid w:val="00F35A4C"/>
    <w:pPr>
      <w:keepNext/>
      <w:keepLines/>
      <w:spacing w:before="200" w:after="0"/>
      <w:ind w:left="1080"/>
      <w:outlineLvl w:val="3"/>
    </w:pPr>
    <w:rPr>
      <w:rFonts w:eastAsiaTheme="majorEastAsia" w:cstheme="majorBidi"/>
      <w:b/>
      <w:bCs/>
      <w:i/>
      <w:iCs/>
      <w:color w:val="0070C0"/>
      <w:sz w:val="32"/>
    </w:rPr>
  </w:style>
  <w:style w:type="paragraph" w:styleId="Heading5">
    <w:name w:val="heading 5"/>
    <w:basedOn w:val="Normal"/>
    <w:next w:val="Normal"/>
    <w:link w:val="Heading5Char"/>
    <w:uiPriority w:val="9"/>
    <w:unhideWhenUsed/>
    <w:qFormat/>
    <w:rsid w:val="00891F59"/>
    <w:pPr>
      <w:keepNext/>
      <w:keepLines/>
      <w:spacing w:before="200" w:after="0"/>
      <w:ind w:left="1620"/>
      <w:outlineLvl w:val="4"/>
    </w:pPr>
    <w:rPr>
      <w:rFonts w:eastAsiaTheme="majorEastAsia" w:cstheme="majorBidi"/>
      <w:i/>
      <w:color w:val="0070C0"/>
      <w:sz w:val="28"/>
      <w:szCs w:val="28"/>
    </w:rPr>
  </w:style>
  <w:style w:type="paragraph" w:styleId="Heading6">
    <w:name w:val="heading 6"/>
    <w:basedOn w:val="Normal"/>
    <w:next w:val="Normal"/>
    <w:link w:val="Heading6Char"/>
    <w:uiPriority w:val="9"/>
    <w:unhideWhenUsed/>
    <w:qFormat/>
    <w:rsid w:val="00D05137"/>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5137"/>
    <w:rPr>
      <w:rFonts w:eastAsia="Times New Roman" w:cs="Arial"/>
      <w:b/>
      <w:bCs/>
      <w:sz w:val="44"/>
      <w:szCs w:val="26"/>
    </w:rPr>
  </w:style>
  <w:style w:type="character" w:customStyle="1" w:styleId="Heading2Char">
    <w:name w:val="Heading 2 Char"/>
    <w:basedOn w:val="DefaultParagraphFont"/>
    <w:link w:val="Heading2"/>
    <w:rsid w:val="00D05137"/>
    <w:rPr>
      <w:rFonts w:eastAsia="Times New Roman" w:cs="Arial"/>
      <w:b/>
      <w:bCs/>
      <w:smallCaps/>
      <w:sz w:val="32"/>
      <w:szCs w:val="26"/>
    </w:rPr>
  </w:style>
  <w:style w:type="character" w:customStyle="1" w:styleId="Heading3Char">
    <w:name w:val="Heading 3 Char"/>
    <w:basedOn w:val="DefaultParagraphFont"/>
    <w:link w:val="Heading3"/>
    <w:rsid w:val="00F35A4C"/>
    <w:rPr>
      <w:rFonts w:eastAsiaTheme="majorEastAsia" w:cstheme="majorBidi"/>
      <w:b/>
      <w:bCs/>
      <w:color w:val="0070C0"/>
      <w:sz w:val="36"/>
      <w:u w:val="single"/>
    </w:rPr>
  </w:style>
  <w:style w:type="character" w:customStyle="1" w:styleId="Heading4Char">
    <w:name w:val="Heading 4 Char"/>
    <w:basedOn w:val="DefaultParagraphFont"/>
    <w:link w:val="Heading4"/>
    <w:rsid w:val="00F35A4C"/>
    <w:rPr>
      <w:rFonts w:eastAsiaTheme="majorEastAsia" w:cstheme="majorBidi"/>
      <w:b/>
      <w:bCs/>
      <w:i/>
      <w:iCs/>
      <w:color w:val="0070C0"/>
      <w:sz w:val="32"/>
    </w:rPr>
  </w:style>
  <w:style w:type="character" w:customStyle="1" w:styleId="Heading5Char">
    <w:name w:val="Heading 5 Char"/>
    <w:basedOn w:val="DefaultParagraphFont"/>
    <w:link w:val="Heading5"/>
    <w:uiPriority w:val="9"/>
    <w:rsid w:val="00891F59"/>
    <w:rPr>
      <w:rFonts w:eastAsiaTheme="majorEastAsia" w:cstheme="majorBidi"/>
      <w:i/>
      <w:color w:val="0070C0"/>
      <w:sz w:val="28"/>
      <w:szCs w:val="28"/>
    </w:rPr>
  </w:style>
  <w:style w:type="character" w:customStyle="1" w:styleId="Heading6Char">
    <w:name w:val="Heading 6 Char"/>
    <w:basedOn w:val="DefaultParagraphFont"/>
    <w:link w:val="Heading6"/>
    <w:uiPriority w:val="9"/>
    <w:rsid w:val="00D05137"/>
    <w:rPr>
      <w:rFonts w:asciiTheme="majorHAnsi" w:eastAsiaTheme="majorEastAsia" w:hAnsiTheme="majorHAnsi" w:cstheme="majorBidi"/>
      <w:i/>
      <w:iCs/>
      <w:color w:val="1F4D78" w:themeColor="accent1" w:themeShade="7F"/>
    </w:rPr>
  </w:style>
  <w:style w:type="paragraph" w:customStyle="1" w:styleId="Listbulletlevel1">
    <w:name w:val="List bullet level 1"/>
    <w:basedOn w:val="Normal"/>
    <w:link w:val="Listbulletlevel1Char"/>
    <w:qFormat/>
    <w:rsid w:val="00D92534"/>
    <w:pPr>
      <w:numPr>
        <w:numId w:val="12"/>
      </w:numPr>
      <w:spacing w:before="120" w:after="120" w:line="240" w:lineRule="auto"/>
    </w:pPr>
    <w:rPr>
      <w:rFonts w:eastAsia="Times New Roman" w:cs="Arial"/>
      <w:szCs w:val="24"/>
    </w:rPr>
  </w:style>
  <w:style w:type="paragraph" w:customStyle="1" w:styleId="Listnumber1">
    <w:name w:val="List number1"/>
    <w:basedOn w:val="Normal"/>
    <w:rsid w:val="00D05137"/>
    <w:pPr>
      <w:keepNext/>
      <w:widowControl w:val="0"/>
      <w:numPr>
        <w:numId w:val="1"/>
      </w:numPr>
      <w:spacing w:before="120" w:after="120" w:line="240" w:lineRule="auto"/>
    </w:pPr>
    <w:rPr>
      <w:rFonts w:eastAsia="Times New Roman" w:cs="Times New Roman"/>
      <w:szCs w:val="24"/>
    </w:rPr>
  </w:style>
  <w:style w:type="paragraph" w:customStyle="1" w:styleId="Screencaption">
    <w:name w:val="Screen caption"/>
    <w:basedOn w:val="Normal"/>
    <w:next w:val="Normal"/>
    <w:rsid w:val="00D05137"/>
    <w:pPr>
      <w:keepNext/>
      <w:spacing w:before="240" w:after="0" w:line="240" w:lineRule="auto"/>
    </w:pPr>
    <w:rPr>
      <w:rFonts w:eastAsia="Times New Roman" w:cs="Times New Roman"/>
      <w:smallCaps/>
      <w:sz w:val="24"/>
      <w:szCs w:val="24"/>
    </w:rPr>
  </w:style>
  <w:style w:type="paragraph" w:customStyle="1" w:styleId="Screenplaceholder">
    <w:name w:val="Screen placeholder"/>
    <w:rsid w:val="00D05137"/>
    <w:pPr>
      <w:spacing w:before="120" w:after="120" w:line="240" w:lineRule="auto"/>
      <w:jc w:val="center"/>
    </w:pPr>
    <w:rPr>
      <w:rFonts w:ascii="Courier" w:eastAsia="Times New Roman" w:hAnsi="Courier" w:cs="Times New Roman"/>
      <w:noProof/>
      <w:sz w:val="20"/>
      <w:szCs w:val="24"/>
    </w:rPr>
  </w:style>
  <w:style w:type="numbering" w:customStyle="1" w:styleId="Summarylists">
    <w:name w:val="Summary lists"/>
    <w:uiPriority w:val="99"/>
    <w:locked/>
    <w:rsid w:val="00D05137"/>
    <w:pPr>
      <w:numPr>
        <w:numId w:val="2"/>
      </w:numPr>
    </w:pPr>
  </w:style>
  <w:style w:type="paragraph" w:customStyle="1" w:styleId="Activityfieldvalue">
    <w:name w:val="Activity field value"/>
    <w:basedOn w:val="Normal"/>
    <w:link w:val="ActivityfieldvalueChar"/>
    <w:qFormat/>
    <w:rsid w:val="00D05137"/>
    <w:pPr>
      <w:numPr>
        <w:numId w:val="14"/>
      </w:numPr>
      <w:spacing w:after="0"/>
      <w:contextualSpacing/>
    </w:pPr>
    <w:rPr>
      <w:b/>
      <w:i/>
    </w:rPr>
  </w:style>
  <w:style w:type="paragraph" w:customStyle="1" w:styleId="Tableheader">
    <w:name w:val="Table header"/>
    <w:basedOn w:val="Normal"/>
    <w:next w:val="Tabletext"/>
    <w:qFormat/>
    <w:rsid w:val="00D05137"/>
    <w:pPr>
      <w:spacing w:after="120"/>
    </w:pPr>
    <w:rPr>
      <w:rFonts w:ascii="Calibri" w:hAnsi="Calibri"/>
      <w:b/>
      <w:sz w:val="24"/>
    </w:rPr>
  </w:style>
  <w:style w:type="paragraph" w:customStyle="1" w:styleId="Activitysummarystep">
    <w:name w:val="Activity summary step"/>
    <w:basedOn w:val="Listnumber1"/>
    <w:next w:val="Activityguidedstep"/>
    <w:qFormat/>
    <w:rsid w:val="002F5C0E"/>
    <w:pPr>
      <w:numPr>
        <w:numId w:val="27"/>
      </w:numPr>
      <w:tabs>
        <w:tab w:val="clear" w:pos="360"/>
      </w:tabs>
    </w:pPr>
  </w:style>
  <w:style w:type="character" w:customStyle="1" w:styleId="ActivityfieldvalueChar">
    <w:name w:val="Activity field value Char"/>
    <w:basedOn w:val="DefaultParagraphFont"/>
    <w:link w:val="Activityfieldvalue"/>
    <w:rsid w:val="00D05137"/>
    <w:rPr>
      <w:b/>
      <w:i/>
    </w:rPr>
  </w:style>
  <w:style w:type="paragraph" w:styleId="TOCHeading">
    <w:name w:val="TOC Heading"/>
    <w:basedOn w:val="Heading1"/>
    <w:next w:val="Normal"/>
    <w:uiPriority w:val="39"/>
    <w:unhideWhenUsed/>
    <w:qFormat/>
    <w:rsid w:val="00D05137"/>
    <w:pPr>
      <w:keepLines/>
      <w:pageBreakBefore w:val="0"/>
      <w:spacing w:before="480" w:after="0" w:line="276" w:lineRule="auto"/>
      <w:outlineLvl w:val="9"/>
    </w:pPr>
    <w:rPr>
      <w:rFonts w:asciiTheme="majorHAnsi" w:eastAsiaTheme="majorEastAsia" w:hAnsiTheme="majorHAnsi" w:cstheme="majorBidi"/>
      <w:color w:val="2E74B5" w:themeColor="accent1" w:themeShade="BF"/>
      <w:sz w:val="28"/>
      <w:szCs w:val="28"/>
      <w:lang w:eastAsia="ja-JP"/>
    </w:rPr>
  </w:style>
  <w:style w:type="paragraph" w:styleId="TOC1">
    <w:name w:val="toc 1"/>
    <w:basedOn w:val="Normal"/>
    <w:next w:val="Normal"/>
    <w:autoRedefine/>
    <w:uiPriority w:val="39"/>
    <w:unhideWhenUsed/>
    <w:rsid w:val="009C4F57"/>
    <w:pPr>
      <w:tabs>
        <w:tab w:val="right" w:leader="dot" w:pos="9350"/>
      </w:tabs>
      <w:spacing w:after="100"/>
      <w:ind w:left="432" w:hanging="432"/>
    </w:pPr>
    <w:rPr>
      <w:noProof/>
    </w:rPr>
  </w:style>
  <w:style w:type="paragraph" w:styleId="TOC2">
    <w:name w:val="toc 2"/>
    <w:basedOn w:val="Normal"/>
    <w:next w:val="Normal"/>
    <w:autoRedefine/>
    <w:uiPriority w:val="39"/>
    <w:unhideWhenUsed/>
    <w:rsid w:val="00D05137"/>
    <w:pPr>
      <w:tabs>
        <w:tab w:val="left" w:pos="810"/>
        <w:tab w:val="right" w:leader="dot" w:pos="9360"/>
      </w:tabs>
      <w:spacing w:after="100"/>
      <w:ind w:left="1008" w:hanging="576"/>
    </w:pPr>
  </w:style>
  <w:style w:type="paragraph" w:styleId="TOC3">
    <w:name w:val="toc 3"/>
    <w:basedOn w:val="Normal"/>
    <w:next w:val="Normal"/>
    <w:autoRedefine/>
    <w:uiPriority w:val="39"/>
    <w:unhideWhenUsed/>
    <w:rsid w:val="00D50335"/>
    <w:pPr>
      <w:tabs>
        <w:tab w:val="right" w:leader="dot" w:pos="9360"/>
      </w:tabs>
      <w:spacing w:after="100"/>
      <w:ind w:left="1080"/>
    </w:pPr>
  </w:style>
  <w:style w:type="paragraph" w:styleId="BalloonText">
    <w:name w:val="Balloon Text"/>
    <w:basedOn w:val="Normal"/>
    <w:link w:val="BalloonTextChar"/>
    <w:uiPriority w:val="99"/>
    <w:semiHidden/>
    <w:unhideWhenUsed/>
    <w:rsid w:val="00D051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5137"/>
    <w:rPr>
      <w:rFonts w:ascii="Tahoma" w:hAnsi="Tahoma" w:cs="Tahoma"/>
      <w:sz w:val="16"/>
      <w:szCs w:val="16"/>
    </w:rPr>
  </w:style>
  <w:style w:type="paragraph" w:styleId="NoSpacing">
    <w:name w:val="No Spacing"/>
    <w:link w:val="NoSpacingChar"/>
    <w:uiPriority w:val="1"/>
    <w:qFormat/>
    <w:rsid w:val="00D05137"/>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D05137"/>
    <w:rPr>
      <w:rFonts w:eastAsiaTheme="minorEastAsia"/>
      <w:lang w:eastAsia="ja-JP"/>
    </w:rPr>
  </w:style>
  <w:style w:type="paragraph" w:customStyle="1" w:styleId="Listnumber1indent">
    <w:name w:val="List number1 indent"/>
    <w:basedOn w:val="Normal"/>
    <w:qFormat/>
    <w:rsid w:val="00D05137"/>
    <w:pPr>
      <w:numPr>
        <w:numId w:val="24"/>
      </w:numPr>
      <w:spacing w:after="120" w:line="240" w:lineRule="auto"/>
    </w:pPr>
  </w:style>
  <w:style w:type="table" w:styleId="TableGrid">
    <w:name w:val="Table Grid"/>
    <w:basedOn w:val="TableNormal"/>
    <w:uiPriority w:val="39"/>
    <w:rsid w:val="00D0513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Exhibit Header"/>
    <w:basedOn w:val="Normal"/>
    <w:next w:val="Normal"/>
    <w:link w:val="CaptionChar"/>
    <w:uiPriority w:val="99"/>
    <w:unhideWhenUsed/>
    <w:qFormat/>
    <w:rsid w:val="00D05137"/>
    <w:pPr>
      <w:keepNext/>
      <w:spacing w:line="240" w:lineRule="auto"/>
      <w:jc w:val="center"/>
    </w:pPr>
    <w:rPr>
      <w:b/>
      <w:bCs/>
      <w:sz w:val="24"/>
      <w:szCs w:val="18"/>
    </w:rPr>
  </w:style>
  <w:style w:type="character" w:styleId="Strong">
    <w:name w:val="Strong"/>
    <w:basedOn w:val="DefaultParagraphFont"/>
    <w:uiPriority w:val="22"/>
    <w:qFormat/>
    <w:rsid w:val="00D05137"/>
    <w:rPr>
      <w:b/>
      <w:bCs/>
    </w:rPr>
  </w:style>
  <w:style w:type="paragraph" w:customStyle="1" w:styleId="Coverpagecoursetitle">
    <w:name w:val="Cover page course title"/>
    <w:basedOn w:val="Normal"/>
    <w:next w:val="Coverpagecoursesubtitle"/>
    <w:qFormat/>
    <w:rsid w:val="00D05137"/>
    <w:pPr>
      <w:jc w:val="center"/>
    </w:pPr>
    <w:rPr>
      <w:b/>
      <w:sz w:val="72"/>
      <w:szCs w:val="44"/>
    </w:rPr>
  </w:style>
  <w:style w:type="paragraph" w:customStyle="1" w:styleId="Coverpagecoursesubtitle">
    <w:name w:val="Cover page course subtitle"/>
    <w:basedOn w:val="Normal"/>
    <w:next w:val="Normal"/>
    <w:qFormat/>
    <w:rsid w:val="00D05137"/>
    <w:pPr>
      <w:jc w:val="center"/>
    </w:pPr>
    <w:rPr>
      <w:sz w:val="52"/>
      <w:szCs w:val="36"/>
    </w:rPr>
  </w:style>
  <w:style w:type="numbering" w:customStyle="1" w:styleId="LessonTopic">
    <w:name w:val="Lesson Topic"/>
    <w:uiPriority w:val="99"/>
    <w:locked/>
    <w:rsid w:val="00D05137"/>
    <w:pPr>
      <w:numPr>
        <w:numId w:val="4"/>
      </w:numPr>
    </w:pPr>
  </w:style>
  <w:style w:type="paragraph" w:customStyle="1" w:styleId="Topictitle">
    <w:name w:val="Topic title"/>
    <w:basedOn w:val="Normal"/>
    <w:next w:val="Normal"/>
    <w:qFormat/>
    <w:rsid w:val="00354043"/>
    <w:pPr>
      <w:keepNext/>
      <w:numPr>
        <w:ilvl w:val="1"/>
        <w:numId w:val="36"/>
      </w:numPr>
      <w:pBdr>
        <w:bottom w:val="single" w:sz="4" w:space="1" w:color="auto"/>
      </w:pBdr>
      <w:spacing w:before="360"/>
      <w:outlineLvl w:val="1"/>
    </w:pPr>
    <w:rPr>
      <w:b/>
      <w:sz w:val="40"/>
    </w:rPr>
  </w:style>
  <w:style w:type="table" w:customStyle="1" w:styleId="LightList1">
    <w:name w:val="Light List1"/>
    <w:basedOn w:val="TableNormal"/>
    <w:uiPriority w:val="61"/>
    <w:locked/>
    <w:rsid w:val="00D0513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locked/>
    <w:rsid w:val="00D05137"/>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Activityguidedstep">
    <w:name w:val="Activity guided step"/>
    <w:basedOn w:val="Normal"/>
    <w:qFormat/>
    <w:rsid w:val="002F5C0E"/>
    <w:pPr>
      <w:numPr>
        <w:ilvl w:val="1"/>
        <w:numId w:val="25"/>
      </w:numPr>
      <w:tabs>
        <w:tab w:val="clear" w:pos="990"/>
      </w:tabs>
      <w:spacing w:after="0"/>
    </w:pPr>
  </w:style>
  <w:style w:type="paragraph" w:customStyle="1" w:styleId="Lessontitle">
    <w:name w:val="Lesson title"/>
    <w:basedOn w:val="Normal"/>
    <w:next w:val="Normal"/>
    <w:qFormat/>
    <w:rsid w:val="00C237E1"/>
    <w:pPr>
      <w:pageBreakBefore/>
      <w:numPr>
        <w:numId w:val="36"/>
      </w:numPr>
      <w:pBdr>
        <w:bottom w:val="single" w:sz="4" w:space="1" w:color="auto"/>
      </w:pBdr>
      <w:outlineLvl w:val="0"/>
    </w:pPr>
    <w:rPr>
      <w:b/>
      <w:spacing w:val="-8"/>
      <w:sz w:val="44"/>
    </w:rPr>
  </w:style>
  <w:style w:type="numbering" w:customStyle="1" w:styleId="Style1">
    <w:name w:val="Style1"/>
    <w:uiPriority w:val="99"/>
    <w:locked/>
    <w:rsid w:val="00D05137"/>
    <w:pPr>
      <w:numPr>
        <w:numId w:val="15"/>
      </w:numPr>
    </w:pPr>
  </w:style>
  <w:style w:type="numbering" w:customStyle="1" w:styleId="Activity3">
    <w:name w:val="Activity 3"/>
    <w:uiPriority w:val="99"/>
    <w:locked/>
    <w:rsid w:val="00D05137"/>
    <w:pPr>
      <w:numPr>
        <w:numId w:val="6"/>
      </w:numPr>
    </w:pPr>
  </w:style>
  <w:style w:type="paragraph" w:customStyle="1" w:styleId="Tabletext">
    <w:name w:val="Table text"/>
    <w:basedOn w:val="Tableheader"/>
    <w:qFormat/>
    <w:rsid w:val="00D05137"/>
    <w:pPr>
      <w:spacing w:after="0" w:line="240" w:lineRule="auto"/>
    </w:pPr>
    <w:rPr>
      <w:rFonts w:eastAsia="Times New Roman" w:cs="Times New Roman"/>
      <w:b w:val="0"/>
      <w:sz w:val="22"/>
      <w:szCs w:val="20"/>
    </w:rPr>
  </w:style>
  <w:style w:type="numbering" w:customStyle="1" w:styleId="Quiz">
    <w:name w:val="Quiz"/>
    <w:uiPriority w:val="99"/>
    <w:locked/>
    <w:rsid w:val="00D05137"/>
    <w:pPr>
      <w:numPr>
        <w:numId w:val="3"/>
      </w:numPr>
    </w:pPr>
  </w:style>
  <w:style w:type="numbering" w:customStyle="1" w:styleId="Activity2">
    <w:name w:val="Activity 2"/>
    <w:uiPriority w:val="99"/>
    <w:locked/>
    <w:rsid w:val="00D05137"/>
    <w:pPr>
      <w:numPr>
        <w:numId w:val="5"/>
      </w:numPr>
    </w:pPr>
  </w:style>
  <w:style w:type="character" w:styleId="CommentReference">
    <w:name w:val="annotation reference"/>
    <w:basedOn w:val="DefaultParagraphFont"/>
    <w:uiPriority w:val="99"/>
    <w:semiHidden/>
    <w:unhideWhenUsed/>
    <w:rsid w:val="00D05137"/>
    <w:rPr>
      <w:sz w:val="16"/>
      <w:szCs w:val="16"/>
    </w:rPr>
  </w:style>
  <w:style w:type="paragraph" w:styleId="CommentText">
    <w:name w:val="annotation text"/>
    <w:basedOn w:val="Normal"/>
    <w:link w:val="CommentTextChar"/>
    <w:uiPriority w:val="99"/>
    <w:unhideWhenUsed/>
    <w:rsid w:val="00D05137"/>
    <w:pPr>
      <w:spacing w:line="240" w:lineRule="auto"/>
    </w:pPr>
    <w:rPr>
      <w:sz w:val="20"/>
      <w:szCs w:val="20"/>
    </w:rPr>
  </w:style>
  <w:style w:type="character" w:customStyle="1" w:styleId="CommentTextChar">
    <w:name w:val="Comment Text Char"/>
    <w:basedOn w:val="DefaultParagraphFont"/>
    <w:link w:val="CommentText"/>
    <w:uiPriority w:val="99"/>
    <w:rsid w:val="00D05137"/>
    <w:rPr>
      <w:sz w:val="20"/>
      <w:szCs w:val="20"/>
    </w:rPr>
  </w:style>
  <w:style w:type="paragraph" w:styleId="CommentSubject">
    <w:name w:val="annotation subject"/>
    <w:basedOn w:val="CommentText"/>
    <w:next w:val="CommentText"/>
    <w:link w:val="CommentSubjectChar"/>
    <w:uiPriority w:val="99"/>
    <w:semiHidden/>
    <w:unhideWhenUsed/>
    <w:rsid w:val="00D05137"/>
    <w:rPr>
      <w:b/>
      <w:bCs/>
    </w:rPr>
  </w:style>
  <w:style w:type="character" w:customStyle="1" w:styleId="CommentSubjectChar">
    <w:name w:val="Comment Subject Char"/>
    <w:basedOn w:val="CommentTextChar"/>
    <w:link w:val="CommentSubject"/>
    <w:uiPriority w:val="99"/>
    <w:semiHidden/>
    <w:rsid w:val="00D05137"/>
    <w:rPr>
      <w:b/>
      <w:bCs/>
      <w:sz w:val="20"/>
      <w:szCs w:val="20"/>
    </w:rPr>
  </w:style>
  <w:style w:type="paragraph" w:styleId="NormalWeb">
    <w:name w:val="Normal (Web)"/>
    <w:basedOn w:val="Normal"/>
    <w:uiPriority w:val="99"/>
    <w:unhideWhenUsed/>
    <w:rsid w:val="00D05137"/>
    <w:pPr>
      <w:spacing w:before="180" w:after="180" w:line="240" w:lineRule="auto"/>
    </w:pPr>
    <w:rPr>
      <w:rFonts w:ascii="Times New Roman" w:eastAsia="Times New Roman" w:hAnsi="Times New Roman" w:cs="Times New Roman"/>
      <w:sz w:val="20"/>
      <w:szCs w:val="20"/>
    </w:rPr>
  </w:style>
  <w:style w:type="character" w:styleId="EndnoteReference">
    <w:name w:val="endnote reference"/>
    <w:semiHidden/>
    <w:rsid w:val="00D05137"/>
  </w:style>
  <w:style w:type="character" w:customStyle="1" w:styleId="Listbulletlevel1Char">
    <w:name w:val="List bullet level 1 Char"/>
    <w:basedOn w:val="DefaultParagraphFont"/>
    <w:link w:val="Listbulletlevel1"/>
    <w:rsid w:val="00D92534"/>
    <w:rPr>
      <w:rFonts w:eastAsia="Times New Roman" w:cs="Arial"/>
      <w:szCs w:val="24"/>
    </w:rPr>
  </w:style>
  <w:style w:type="paragraph" w:styleId="TOC4">
    <w:name w:val="toc 4"/>
    <w:basedOn w:val="Normal"/>
    <w:next w:val="Normal"/>
    <w:autoRedefine/>
    <w:uiPriority w:val="39"/>
    <w:unhideWhenUsed/>
    <w:rsid w:val="00D05137"/>
    <w:pPr>
      <w:spacing w:after="100"/>
      <w:ind w:left="660"/>
    </w:pPr>
    <w:rPr>
      <w:rFonts w:eastAsiaTheme="minorEastAsia"/>
    </w:rPr>
  </w:style>
  <w:style w:type="paragraph" w:styleId="TOC5">
    <w:name w:val="toc 5"/>
    <w:basedOn w:val="Normal"/>
    <w:next w:val="Normal"/>
    <w:autoRedefine/>
    <w:uiPriority w:val="39"/>
    <w:unhideWhenUsed/>
    <w:rsid w:val="00D05137"/>
    <w:pPr>
      <w:spacing w:after="100"/>
      <w:ind w:left="880"/>
    </w:pPr>
    <w:rPr>
      <w:rFonts w:eastAsiaTheme="minorEastAsia"/>
    </w:rPr>
  </w:style>
  <w:style w:type="paragraph" w:styleId="TOC6">
    <w:name w:val="toc 6"/>
    <w:basedOn w:val="Normal"/>
    <w:next w:val="Normal"/>
    <w:autoRedefine/>
    <w:uiPriority w:val="39"/>
    <w:unhideWhenUsed/>
    <w:rsid w:val="00D05137"/>
    <w:pPr>
      <w:spacing w:after="100"/>
      <w:ind w:left="1100"/>
    </w:pPr>
    <w:rPr>
      <w:rFonts w:eastAsiaTheme="minorEastAsia"/>
    </w:rPr>
  </w:style>
  <w:style w:type="paragraph" w:styleId="TOC7">
    <w:name w:val="toc 7"/>
    <w:basedOn w:val="Normal"/>
    <w:next w:val="Normal"/>
    <w:autoRedefine/>
    <w:uiPriority w:val="39"/>
    <w:unhideWhenUsed/>
    <w:rsid w:val="00D05137"/>
    <w:pPr>
      <w:spacing w:after="100"/>
      <w:ind w:left="1320"/>
    </w:pPr>
    <w:rPr>
      <w:rFonts w:eastAsiaTheme="minorEastAsia"/>
    </w:rPr>
  </w:style>
  <w:style w:type="paragraph" w:styleId="TOC8">
    <w:name w:val="toc 8"/>
    <w:basedOn w:val="Normal"/>
    <w:next w:val="Normal"/>
    <w:autoRedefine/>
    <w:uiPriority w:val="39"/>
    <w:unhideWhenUsed/>
    <w:rsid w:val="00D05137"/>
    <w:pPr>
      <w:spacing w:after="100"/>
      <w:ind w:left="1540"/>
    </w:pPr>
    <w:rPr>
      <w:rFonts w:eastAsiaTheme="minorEastAsia"/>
    </w:rPr>
  </w:style>
  <w:style w:type="paragraph" w:styleId="TOC9">
    <w:name w:val="toc 9"/>
    <w:basedOn w:val="Normal"/>
    <w:next w:val="Normal"/>
    <w:autoRedefine/>
    <w:uiPriority w:val="39"/>
    <w:unhideWhenUsed/>
    <w:rsid w:val="00D05137"/>
    <w:pPr>
      <w:spacing w:after="100"/>
      <w:ind w:left="1760"/>
    </w:pPr>
    <w:rPr>
      <w:rFonts w:eastAsiaTheme="minorEastAsia"/>
    </w:rPr>
  </w:style>
  <w:style w:type="paragraph" w:styleId="DocumentMap">
    <w:name w:val="Document Map"/>
    <w:basedOn w:val="Normal"/>
    <w:link w:val="DocumentMapChar"/>
    <w:uiPriority w:val="99"/>
    <w:semiHidden/>
    <w:unhideWhenUsed/>
    <w:rsid w:val="00D0513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05137"/>
    <w:rPr>
      <w:rFonts w:ascii="Tahoma" w:hAnsi="Tahoma" w:cs="Tahoma"/>
      <w:sz w:val="16"/>
      <w:szCs w:val="16"/>
    </w:rPr>
  </w:style>
  <w:style w:type="paragraph" w:customStyle="1" w:styleId="Activitynote">
    <w:name w:val="Activity note"/>
    <w:basedOn w:val="Activityguidedstep"/>
    <w:qFormat/>
    <w:rsid w:val="00D05137"/>
    <w:pPr>
      <w:numPr>
        <w:ilvl w:val="0"/>
        <w:numId w:val="0"/>
      </w:numPr>
      <w:pBdr>
        <w:top w:val="single" w:sz="4" w:space="1" w:color="auto"/>
        <w:left w:val="single" w:sz="4" w:space="4" w:color="auto"/>
        <w:bottom w:val="single" w:sz="4" w:space="1" w:color="auto"/>
        <w:right w:val="single" w:sz="4" w:space="4" w:color="auto"/>
      </w:pBdr>
      <w:shd w:val="clear" w:color="auto" w:fill="D9D9D9" w:themeFill="background1" w:themeFillShade="D9"/>
      <w:ind w:left="720"/>
      <w:contextualSpacing/>
      <w:jc w:val="center"/>
    </w:pPr>
    <w:rPr>
      <w:i/>
    </w:rPr>
  </w:style>
  <w:style w:type="paragraph" w:customStyle="1" w:styleId="Activitysetuplist">
    <w:name w:val="Activity setup list"/>
    <w:basedOn w:val="Normal"/>
    <w:qFormat/>
    <w:rsid w:val="00D05137"/>
    <w:pPr>
      <w:numPr>
        <w:numId w:val="9"/>
      </w:numPr>
      <w:spacing w:after="0"/>
    </w:pPr>
    <w:rPr>
      <w:rFonts w:eastAsiaTheme="minorEastAsia"/>
    </w:rPr>
  </w:style>
  <w:style w:type="paragraph" w:customStyle="1" w:styleId="Activitysteplevel3">
    <w:name w:val="Activity step level 3"/>
    <w:basedOn w:val="Normal"/>
    <w:qFormat/>
    <w:rsid w:val="00D05137"/>
    <w:pPr>
      <w:numPr>
        <w:numId w:val="10"/>
      </w:numPr>
      <w:spacing w:after="0"/>
      <w:ind w:left="1440"/>
    </w:pPr>
  </w:style>
  <w:style w:type="paragraph" w:customStyle="1" w:styleId="Activitytitle">
    <w:name w:val="Activity title"/>
    <w:basedOn w:val="Heading3"/>
    <w:next w:val="Normal"/>
    <w:qFormat/>
    <w:rsid w:val="00D05137"/>
    <w:pPr>
      <w:pBdr>
        <w:top w:val="thickThinLargeGap" w:sz="24" w:space="1" w:color="auto"/>
        <w:left w:val="thickThinLargeGap" w:sz="24" w:space="4" w:color="auto"/>
        <w:bottom w:val="thinThickLargeGap" w:sz="24" w:space="1" w:color="auto"/>
        <w:right w:val="thinThickLargeGap" w:sz="24" w:space="4" w:color="auto"/>
      </w:pBdr>
      <w:shd w:val="clear" w:color="auto" w:fill="D9D9D9" w:themeFill="background1" w:themeFillShade="D9"/>
      <w:spacing w:before="0"/>
      <w:ind w:left="0"/>
    </w:pPr>
    <w:rPr>
      <w:color w:val="auto"/>
      <w:u w:val="none"/>
    </w:rPr>
  </w:style>
  <w:style w:type="paragraph" w:customStyle="1" w:styleId="CheckYourProgressheader">
    <w:name w:val="Check Your Progress header"/>
    <w:basedOn w:val="Normal"/>
    <w:next w:val="Normal"/>
    <w:qFormat/>
    <w:rsid w:val="00D05137"/>
    <w:pPr>
      <w:keepNext/>
      <w:pBdr>
        <w:bottom w:val="single" w:sz="4" w:space="1" w:color="808080" w:themeColor="background1" w:themeShade="80"/>
      </w:pBdr>
      <w:spacing w:before="480" w:after="120" w:line="240" w:lineRule="auto"/>
      <w:outlineLvl w:val="1"/>
    </w:pPr>
    <w:rPr>
      <w:rFonts w:eastAsia="Times New Roman" w:cs="Arial"/>
      <w:b/>
      <w:bCs/>
      <w:color w:val="0070C0"/>
      <w:sz w:val="28"/>
      <w:szCs w:val="26"/>
    </w:rPr>
  </w:style>
  <w:style w:type="paragraph" w:customStyle="1" w:styleId="Coverpagecontactinfo">
    <w:name w:val="Cover page contact info"/>
    <w:basedOn w:val="Normal"/>
    <w:qFormat/>
    <w:rsid w:val="00D05137"/>
    <w:pPr>
      <w:jc w:val="center"/>
    </w:pPr>
    <w:rPr>
      <w:sz w:val="28"/>
    </w:rPr>
  </w:style>
  <w:style w:type="paragraph" w:customStyle="1" w:styleId="LearningObjectivesheader">
    <w:name w:val="Learning Objectives header"/>
    <w:basedOn w:val="Normal"/>
    <w:next w:val="Normal"/>
    <w:qFormat/>
    <w:rsid w:val="00757B17"/>
    <w:pPr>
      <w:pBdr>
        <w:bottom w:val="single" w:sz="4" w:space="1" w:color="808080" w:themeColor="background1" w:themeShade="80"/>
      </w:pBdr>
      <w:spacing w:before="240"/>
    </w:pPr>
    <w:rPr>
      <w:b/>
      <w:color w:val="0070C0"/>
      <w:sz w:val="28"/>
    </w:rPr>
  </w:style>
  <w:style w:type="paragraph" w:customStyle="1" w:styleId="LessonOverviewheader">
    <w:name w:val="Lesson Overview header"/>
    <w:basedOn w:val="Normal"/>
    <w:next w:val="Normal"/>
    <w:qFormat/>
    <w:rsid w:val="00D92534"/>
    <w:pPr>
      <w:pBdr>
        <w:bottom w:val="single" w:sz="4" w:space="1" w:color="A6A6A6" w:themeColor="background1" w:themeShade="A6"/>
      </w:pBdr>
      <w:spacing w:before="240"/>
    </w:pPr>
    <w:rPr>
      <w:b/>
      <w:color w:val="0070C0"/>
      <w:sz w:val="28"/>
    </w:rPr>
  </w:style>
  <w:style w:type="paragraph" w:customStyle="1" w:styleId="LessonSummaryheader">
    <w:name w:val="Lesson Summary header"/>
    <w:basedOn w:val="Normal"/>
    <w:next w:val="Normal"/>
    <w:qFormat/>
    <w:rsid w:val="00D05137"/>
    <w:pPr>
      <w:keepNext/>
      <w:pBdr>
        <w:bottom w:val="single" w:sz="4" w:space="1" w:color="808080" w:themeColor="background1" w:themeShade="80"/>
      </w:pBdr>
      <w:spacing w:before="240" w:after="120" w:line="240" w:lineRule="auto"/>
      <w:outlineLvl w:val="1"/>
    </w:pPr>
    <w:rPr>
      <w:rFonts w:eastAsia="Times New Roman" w:cs="Arial"/>
      <w:b/>
      <w:bCs/>
      <w:color w:val="0070C0"/>
      <w:sz w:val="28"/>
      <w:szCs w:val="26"/>
    </w:rPr>
  </w:style>
  <w:style w:type="paragraph" w:customStyle="1" w:styleId="Listbulletlevel2">
    <w:name w:val="List bullet level 2"/>
    <w:basedOn w:val="Listbulletlevel1"/>
    <w:qFormat/>
    <w:rsid w:val="00D05137"/>
    <w:pPr>
      <w:numPr>
        <w:numId w:val="11"/>
      </w:numPr>
      <w:spacing w:before="0"/>
    </w:pPr>
  </w:style>
  <w:style w:type="paragraph" w:customStyle="1" w:styleId="Listbulletnoindent">
    <w:name w:val="List bullet no indent"/>
    <w:basedOn w:val="Listbulletlevel1"/>
    <w:qFormat/>
    <w:rsid w:val="00D05137"/>
    <w:pPr>
      <w:numPr>
        <w:numId w:val="0"/>
      </w:numPr>
    </w:pPr>
  </w:style>
  <w:style w:type="paragraph" w:customStyle="1" w:styleId="Listbulletnoindentnospace">
    <w:name w:val="List bullet no indent no space"/>
    <w:basedOn w:val="Normal"/>
    <w:qFormat/>
    <w:rsid w:val="00D05137"/>
    <w:pPr>
      <w:numPr>
        <w:numId w:val="13"/>
      </w:numPr>
      <w:spacing w:after="0"/>
    </w:pPr>
    <w:rPr>
      <w:rFonts w:cstheme="minorHAnsi"/>
    </w:rPr>
  </w:style>
  <w:style w:type="paragraph" w:customStyle="1" w:styleId="Note">
    <w:name w:val="Note"/>
    <w:basedOn w:val="Normal"/>
    <w:link w:val="NoteChar"/>
    <w:qFormat/>
    <w:rsid w:val="00D05137"/>
    <w:pPr>
      <w:pBdr>
        <w:top w:val="single" w:sz="4" w:space="1" w:color="auto"/>
        <w:left w:val="single" w:sz="4" w:space="4" w:color="auto"/>
        <w:bottom w:val="single" w:sz="4" w:space="1" w:color="auto"/>
        <w:right w:val="single" w:sz="4" w:space="4" w:color="auto"/>
      </w:pBdr>
      <w:shd w:val="clear" w:color="auto" w:fill="D9D9D9" w:themeFill="background1" w:themeFillShade="D9"/>
      <w:spacing w:after="120" w:line="240" w:lineRule="auto"/>
      <w:jc w:val="center"/>
    </w:pPr>
    <w:rPr>
      <w:i/>
    </w:rPr>
  </w:style>
  <w:style w:type="paragraph" w:customStyle="1" w:styleId="Scenaro-Setup-Stepsheaders">
    <w:name w:val="Scenaro-Setup-Steps headers"/>
    <w:basedOn w:val="Normal"/>
    <w:link w:val="Scenaro-Setup-StepsheadersChar"/>
    <w:qFormat/>
    <w:rsid w:val="00D05137"/>
    <w:pPr>
      <w:keepNext/>
      <w:keepLines/>
      <w:spacing w:before="200" w:after="0"/>
      <w:outlineLvl w:val="3"/>
    </w:pPr>
    <w:rPr>
      <w:rFonts w:eastAsiaTheme="majorEastAsia" w:cstheme="majorBidi"/>
      <w:b/>
      <w:bCs/>
      <w:i/>
      <w:iCs/>
      <w:color w:val="0070C0"/>
      <w:sz w:val="28"/>
    </w:rPr>
  </w:style>
  <w:style w:type="paragraph" w:customStyle="1" w:styleId="QuizAnswer">
    <w:name w:val="Quiz Answer"/>
    <w:basedOn w:val="Normal"/>
    <w:qFormat/>
    <w:rsid w:val="002F5C0E"/>
    <w:pPr>
      <w:numPr>
        <w:ilvl w:val="1"/>
        <w:numId w:val="16"/>
      </w:numPr>
      <w:spacing w:after="0"/>
    </w:pPr>
  </w:style>
  <w:style w:type="paragraph" w:customStyle="1" w:styleId="QuizQuestion">
    <w:name w:val="Quiz Question"/>
    <w:basedOn w:val="Normal"/>
    <w:next w:val="QuizAnswer"/>
    <w:link w:val="QuizQuestionChar"/>
    <w:qFormat/>
    <w:rsid w:val="002F5C0E"/>
    <w:pPr>
      <w:numPr>
        <w:numId w:val="29"/>
      </w:numPr>
      <w:spacing w:before="240" w:after="120"/>
    </w:pPr>
  </w:style>
  <w:style w:type="character" w:customStyle="1" w:styleId="QuizQuestionChar">
    <w:name w:val="Quiz Question Char"/>
    <w:basedOn w:val="DefaultParagraphFont"/>
    <w:link w:val="QuizQuestion"/>
    <w:rsid w:val="002F5C0E"/>
  </w:style>
  <w:style w:type="paragraph" w:customStyle="1" w:styleId="Activitynumber">
    <w:name w:val="Activity number"/>
    <w:basedOn w:val="Normal"/>
    <w:qFormat/>
    <w:rsid w:val="00D05137"/>
    <w:pPr>
      <w:keepNext/>
      <w:pBdr>
        <w:top w:val="thickThinLargeGap" w:sz="24" w:space="1" w:color="auto"/>
        <w:left w:val="thickThinLargeGap" w:sz="24" w:space="4" w:color="auto"/>
        <w:bottom w:val="thinThickLargeGap" w:sz="24" w:space="1" w:color="auto"/>
        <w:right w:val="thinThickLargeGap" w:sz="24" w:space="4" w:color="auto"/>
      </w:pBdr>
      <w:shd w:val="clear" w:color="auto" w:fill="D9D9D9" w:themeFill="background1" w:themeFillShade="D9"/>
      <w:spacing w:after="0"/>
    </w:pPr>
    <w:rPr>
      <w:b/>
      <w:smallCaps/>
      <w:color w:val="0070C0"/>
      <w:sz w:val="36"/>
    </w:rPr>
  </w:style>
  <w:style w:type="character" w:styleId="Hyperlink">
    <w:name w:val="Hyperlink"/>
    <w:basedOn w:val="DefaultParagraphFont"/>
    <w:uiPriority w:val="99"/>
    <w:unhideWhenUsed/>
    <w:rsid w:val="00D05137"/>
    <w:rPr>
      <w:color w:val="0563C1" w:themeColor="hyperlink"/>
      <w:u w:val="single"/>
    </w:rPr>
  </w:style>
  <w:style w:type="paragraph" w:customStyle="1" w:styleId="Bold">
    <w:name w:val="Bold"/>
    <w:basedOn w:val="Normal"/>
    <w:next w:val="Normal"/>
    <w:link w:val="BoldChar"/>
    <w:qFormat/>
    <w:rsid w:val="00D05137"/>
    <w:rPr>
      <w:b/>
    </w:rPr>
  </w:style>
  <w:style w:type="character" w:customStyle="1" w:styleId="BoldChar">
    <w:name w:val="Bold Char"/>
    <w:basedOn w:val="DefaultParagraphFont"/>
    <w:link w:val="Bold"/>
    <w:rsid w:val="00D05137"/>
    <w:rPr>
      <w:b/>
    </w:rPr>
  </w:style>
  <w:style w:type="paragraph" w:customStyle="1" w:styleId="Listnumberlevel1">
    <w:name w:val="List number level 1"/>
    <w:basedOn w:val="Normal"/>
    <w:rsid w:val="00D05137"/>
    <w:pPr>
      <w:keepNext/>
      <w:widowControl w:val="0"/>
      <w:tabs>
        <w:tab w:val="num" w:pos="360"/>
      </w:tabs>
      <w:spacing w:before="120" w:after="120" w:line="240" w:lineRule="auto"/>
      <w:ind w:left="360" w:hanging="360"/>
    </w:pPr>
    <w:rPr>
      <w:rFonts w:ascii="Calibri" w:eastAsia="Times New Roman" w:hAnsi="Calibri" w:cs="Times New Roman"/>
      <w:szCs w:val="24"/>
    </w:rPr>
  </w:style>
  <w:style w:type="character" w:customStyle="1" w:styleId="CaptionChar">
    <w:name w:val="Caption Char"/>
    <w:aliases w:val="Exhibit Header Char"/>
    <w:basedOn w:val="DefaultParagraphFont"/>
    <w:link w:val="Caption"/>
    <w:uiPriority w:val="99"/>
    <w:locked/>
    <w:rsid w:val="00D05137"/>
    <w:rPr>
      <w:b/>
      <w:bCs/>
      <w:sz w:val="24"/>
      <w:szCs w:val="18"/>
    </w:rPr>
  </w:style>
  <w:style w:type="paragraph" w:styleId="Header">
    <w:name w:val="header"/>
    <w:basedOn w:val="Normal"/>
    <w:link w:val="HeaderChar"/>
    <w:uiPriority w:val="99"/>
    <w:unhideWhenUsed/>
    <w:rsid w:val="00D05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5137"/>
  </w:style>
  <w:style w:type="paragraph" w:styleId="Footer">
    <w:name w:val="footer"/>
    <w:basedOn w:val="Normal"/>
    <w:link w:val="FooterChar"/>
    <w:uiPriority w:val="99"/>
    <w:unhideWhenUsed/>
    <w:rsid w:val="00D05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5137"/>
  </w:style>
  <w:style w:type="paragraph" w:customStyle="1" w:styleId="ActivityGuidedStep0">
    <w:name w:val="Activity Guided Step"/>
    <w:basedOn w:val="Normal"/>
    <w:qFormat/>
    <w:rsid w:val="00D05137"/>
    <w:pPr>
      <w:tabs>
        <w:tab w:val="num" w:pos="360"/>
      </w:tabs>
      <w:spacing w:after="0"/>
      <w:ind w:left="720" w:hanging="360"/>
      <w:contextualSpacing/>
    </w:pPr>
  </w:style>
  <w:style w:type="paragraph" w:customStyle="1" w:styleId="body-text">
    <w:name w:val="body-text"/>
    <w:basedOn w:val="Normal"/>
    <w:rsid w:val="00D05137"/>
    <w:pPr>
      <w:spacing w:before="100" w:beforeAutospacing="1" w:after="100" w:afterAutospacing="1" w:line="240" w:lineRule="auto"/>
    </w:pPr>
    <w:rPr>
      <w:rFonts w:ascii="Arial" w:eastAsia="Times New Roman" w:hAnsi="Arial" w:cs="Arial"/>
      <w:color w:val="000000"/>
      <w:sz w:val="24"/>
      <w:szCs w:val="24"/>
    </w:rPr>
  </w:style>
  <w:style w:type="paragraph" w:customStyle="1" w:styleId="Numlist1">
    <w:name w:val="Numlist1"/>
    <w:basedOn w:val="Normal"/>
    <w:rsid w:val="00D05137"/>
    <w:pPr>
      <w:spacing w:after="120" w:line="240" w:lineRule="auto"/>
    </w:pPr>
    <w:rPr>
      <w:rFonts w:ascii="Arial" w:eastAsia="Times New Roman" w:hAnsi="Arial" w:cs="Times New Roman"/>
      <w:spacing w:val="-5"/>
      <w:sz w:val="20"/>
      <w:szCs w:val="20"/>
    </w:rPr>
  </w:style>
  <w:style w:type="paragraph" w:customStyle="1" w:styleId="Bullet1">
    <w:name w:val="Bullet 1"/>
    <w:basedOn w:val="Normal"/>
    <w:link w:val="Bullet1CharChar"/>
    <w:rsid w:val="00D05137"/>
    <w:pPr>
      <w:numPr>
        <w:numId w:val="17"/>
      </w:numPr>
      <w:spacing w:after="120" w:line="240" w:lineRule="auto"/>
    </w:pPr>
    <w:rPr>
      <w:rFonts w:ascii="Arial" w:eastAsia="Times New Roman" w:hAnsi="Arial" w:cs="Times New Roman"/>
      <w:sz w:val="20"/>
      <w:szCs w:val="24"/>
    </w:rPr>
  </w:style>
  <w:style w:type="paragraph" w:styleId="ListParagraph">
    <w:name w:val="List Paragraph"/>
    <w:basedOn w:val="Normal"/>
    <w:link w:val="ListParagraphChar"/>
    <w:uiPriority w:val="34"/>
    <w:qFormat/>
    <w:rsid w:val="00D05137"/>
    <w:pPr>
      <w:tabs>
        <w:tab w:val="center" w:pos="4320"/>
        <w:tab w:val="right" w:pos="8640"/>
      </w:tabs>
      <w:spacing w:after="0" w:line="240" w:lineRule="auto"/>
      <w:ind w:left="720"/>
      <w:contextualSpacing/>
    </w:pPr>
    <w:rPr>
      <w:rFonts w:ascii="Arial" w:hAnsi="Arial" w:cs="Arial"/>
      <w:color w:val="000000"/>
      <w:sz w:val="24"/>
      <w:szCs w:val="24"/>
    </w:rPr>
  </w:style>
  <w:style w:type="character" w:customStyle="1" w:styleId="ListParagraphChar">
    <w:name w:val="List Paragraph Char"/>
    <w:basedOn w:val="DefaultParagraphFont"/>
    <w:link w:val="ListParagraph"/>
    <w:uiPriority w:val="34"/>
    <w:locked/>
    <w:rsid w:val="00D05137"/>
    <w:rPr>
      <w:rFonts w:ascii="Arial" w:hAnsi="Arial" w:cs="Arial"/>
      <w:color w:val="000000"/>
      <w:sz w:val="24"/>
      <w:szCs w:val="24"/>
    </w:rPr>
  </w:style>
  <w:style w:type="paragraph" w:customStyle="1" w:styleId="ExpectedResultsBullet">
    <w:name w:val="Expected Results Bullet"/>
    <w:basedOn w:val="Normal"/>
    <w:rsid w:val="00D05137"/>
    <w:pPr>
      <w:numPr>
        <w:ilvl w:val="1"/>
        <w:numId w:val="18"/>
      </w:numPr>
      <w:spacing w:after="60" w:line="240" w:lineRule="auto"/>
    </w:pPr>
    <w:rPr>
      <w:rFonts w:ascii="Arial" w:eastAsia="Times New Roman" w:hAnsi="Arial" w:cs="Times New Roman"/>
      <w:sz w:val="20"/>
      <w:szCs w:val="24"/>
    </w:rPr>
  </w:style>
  <w:style w:type="paragraph" w:styleId="Revision">
    <w:name w:val="Revision"/>
    <w:hidden/>
    <w:uiPriority w:val="99"/>
    <w:semiHidden/>
    <w:rsid w:val="00D05137"/>
    <w:pPr>
      <w:spacing w:after="0" w:line="240" w:lineRule="auto"/>
    </w:pPr>
  </w:style>
  <w:style w:type="paragraph" w:styleId="BodyText">
    <w:name w:val="Body Text"/>
    <w:basedOn w:val="Normal"/>
    <w:link w:val="BodyTextChar"/>
    <w:qFormat/>
    <w:rsid w:val="00D05137"/>
    <w:pPr>
      <w:spacing w:after="120" w:line="240" w:lineRule="auto"/>
    </w:pPr>
    <w:rPr>
      <w:rFonts w:ascii="Arial" w:eastAsia="Times New Roman" w:hAnsi="Arial" w:cs="Times New Roman"/>
      <w:sz w:val="20"/>
      <w:szCs w:val="24"/>
    </w:rPr>
  </w:style>
  <w:style w:type="character" w:customStyle="1" w:styleId="BodyTextChar">
    <w:name w:val="Body Text Char"/>
    <w:basedOn w:val="DefaultParagraphFont"/>
    <w:link w:val="BodyText"/>
    <w:rsid w:val="00D05137"/>
    <w:rPr>
      <w:rFonts w:ascii="Arial" w:eastAsia="Times New Roman" w:hAnsi="Arial" w:cs="Times New Roman"/>
      <w:sz w:val="20"/>
      <w:szCs w:val="24"/>
    </w:rPr>
  </w:style>
  <w:style w:type="paragraph" w:customStyle="1" w:styleId="Body-Text0">
    <w:name w:val="Body-Text"/>
    <w:basedOn w:val="Normal"/>
    <w:rsid w:val="00D05137"/>
    <w:pPr>
      <w:spacing w:before="120" w:after="120" w:line="240" w:lineRule="auto"/>
    </w:pPr>
    <w:rPr>
      <w:rFonts w:ascii="Arial" w:eastAsia="Times New Roman" w:hAnsi="Arial" w:cs="Times New Roman"/>
      <w:color w:val="000000"/>
      <w:sz w:val="24"/>
      <w:szCs w:val="24"/>
    </w:rPr>
  </w:style>
  <w:style w:type="paragraph" w:customStyle="1" w:styleId="TableHeaderRow">
    <w:name w:val="Table Header Row"/>
    <w:basedOn w:val="TableText0"/>
    <w:qFormat/>
    <w:rsid w:val="00D05137"/>
    <w:pPr>
      <w:jc w:val="center"/>
    </w:pPr>
    <w:rPr>
      <w:b/>
    </w:rPr>
  </w:style>
  <w:style w:type="paragraph" w:customStyle="1" w:styleId="TableText0">
    <w:name w:val="Table Text"/>
    <w:basedOn w:val="Normal"/>
    <w:next w:val="Normal"/>
    <w:link w:val="TableTextChar"/>
    <w:qFormat/>
    <w:locked/>
    <w:rsid w:val="00D05137"/>
    <w:pPr>
      <w:spacing w:after="0" w:line="240" w:lineRule="auto"/>
      <w:contextualSpacing/>
    </w:pPr>
    <w:rPr>
      <w:rFonts w:ascii="Arial" w:eastAsia="Times New Roman" w:hAnsi="Arial" w:cs="Arial"/>
      <w:color w:val="000000"/>
      <w:sz w:val="20"/>
    </w:rPr>
  </w:style>
  <w:style w:type="character" w:customStyle="1" w:styleId="TableTextChar">
    <w:name w:val="Table Text Char"/>
    <w:basedOn w:val="DefaultParagraphFont"/>
    <w:link w:val="TableText0"/>
    <w:locked/>
    <w:rsid w:val="00D05137"/>
    <w:rPr>
      <w:rFonts w:ascii="Arial" w:eastAsia="Times New Roman" w:hAnsi="Arial" w:cs="Arial"/>
      <w:color w:val="000000"/>
      <w:sz w:val="20"/>
    </w:rPr>
  </w:style>
  <w:style w:type="paragraph" w:customStyle="1" w:styleId="Graphic">
    <w:name w:val="Graphic"/>
    <w:basedOn w:val="Normal"/>
    <w:uiPriority w:val="99"/>
    <w:locked/>
    <w:rsid w:val="00D05137"/>
    <w:pPr>
      <w:spacing w:before="120" w:line="240" w:lineRule="auto"/>
    </w:pPr>
    <w:rPr>
      <w:rFonts w:ascii="Arial" w:eastAsia="Times New Roman" w:hAnsi="Arial" w:cs="Arial"/>
      <w:szCs w:val="20"/>
    </w:rPr>
  </w:style>
  <w:style w:type="paragraph" w:customStyle="1" w:styleId="whs9">
    <w:name w:val="whs9"/>
    <w:basedOn w:val="Normal"/>
    <w:rsid w:val="00D05137"/>
    <w:pPr>
      <w:spacing w:before="180" w:after="180" w:line="240" w:lineRule="auto"/>
      <w:ind w:left="600"/>
    </w:pPr>
    <w:rPr>
      <w:rFonts w:ascii="Arial" w:eastAsia="Times New Roman" w:hAnsi="Arial" w:cs="Arial"/>
      <w:sz w:val="20"/>
      <w:szCs w:val="20"/>
    </w:rPr>
  </w:style>
  <w:style w:type="paragraph" w:customStyle="1" w:styleId="Numlist">
    <w:name w:val="Numlist"/>
    <w:basedOn w:val="Normal"/>
    <w:uiPriority w:val="99"/>
    <w:locked/>
    <w:rsid w:val="00D05137"/>
    <w:pPr>
      <w:numPr>
        <w:numId w:val="19"/>
      </w:numPr>
      <w:spacing w:after="120" w:line="240" w:lineRule="auto"/>
    </w:pPr>
    <w:rPr>
      <w:rFonts w:ascii="Arial" w:eastAsia="Times New Roman" w:hAnsi="Arial" w:cs="Arial"/>
      <w:spacing w:val="-5"/>
      <w:szCs w:val="20"/>
    </w:rPr>
  </w:style>
  <w:style w:type="paragraph" w:customStyle="1" w:styleId="ListNumber10">
    <w:name w:val="List Number1"/>
    <w:basedOn w:val="Normal"/>
    <w:link w:val="ListNumber1Char"/>
    <w:rsid w:val="00D05137"/>
    <w:pPr>
      <w:widowControl w:val="0"/>
      <w:tabs>
        <w:tab w:val="num" w:pos="360"/>
      </w:tabs>
      <w:spacing w:before="120" w:after="120" w:line="240" w:lineRule="auto"/>
      <w:ind w:left="360" w:hanging="360"/>
    </w:pPr>
    <w:rPr>
      <w:rFonts w:eastAsia="Times New Roman" w:cs="Times New Roman"/>
      <w:szCs w:val="24"/>
    </w:rPr>
  </w:style>
  <w:style w:type="character" w:customStyle="1" w:styleId="ListNumber1Char">
    <w:name w:val="List Number1 Char"/>
    <w:basedOn w:val="DefaultParagraphFont"/>
    <w:link w:val="ListNumber10"/>
    <w:rsid w:val="00D05137"/>
    <w:rPr>
      <w:rFonts w:eastAsia="Times New Roman" w:cs="Times New Roman"/>
      <w:szCs w:val="24"/>
    </w:rPr>
  </w:style>
  <w:style w:type="paragraph" w:customStyle="1" w:styleId="Listnumbernospace">
    <w:name w:val="List number no space"/>
    <w:basedOn w:val="Normal"/>
    <w:qFormat/>
    <w:rsid w:val="00D05137"/>
    <w:pPr>
      <w:numPr>
        <w:numId w:val="20"/>
      </w:numPr>
      <w:spacing w:after="0"/>
    </w:pPr>
  </w:style>
  <w:style w:type="paragraph" w:customStyle="1" w:styleId="Quizquestion0">
    <w:name w:val="Quiz question"/>
    <w:basedOn w:val="Listnumber1"/>
    <w:qFormat/>
    <w:rsid w:val="00D05137"/>
    <w:pPr>
      <w:keepNext w:val="0"/>
      <w:numPr>
        <w:numId w:val="21"/>
      </w:numPr>
    </w:pPr>
  </w:style>
  <w:style w:type="paragraph" w:customStyle="1" w:styleId="Quizanswer0">
    <w:name w:val="Quiz answer"/>
    <w:basedOn w:val="Listnumber1"/>
    <w:qFormat/>
    <w:rsid w:val="00D05137"/>
    <w:pPr>
      <w:numPr>
        <w:ilvl w:val="1"/>
        <w:numId w:val="21"/>
      </w:numPr>
    </w:pPr>
  </w:style>
  <w:style w:type="character" w:customStyle="1" w:styleId="Bullet1CharChar">
    <w:name w:val="Bullet 1 Char Char"/>
    <w:basedOn w:val="DefaultParagraphFont"/>
    <w:link w:val="Bullet1"/>
    <w:rsid w:val="00D05137"/>
    <w:rPr>
      <w:rFonts w:ascii="Arial" w:eastAsia="Times New Roman" w:hAnsi="Arial" w:cs="Times New Roman"/>
      <w:sz w:val="20"/>
      <w:szCs w:val="24"/>
    </w:rPr>
  </w:style>
  <w:style w:type="paragraph" w:customStyle="1" w:styleId="Scenaro-Setup-Steps">
    <w:name w:val="Scenaro-Setup-Steps"/>
    <w:basedOn w:val="Normal"/>
    <w:qFormat/>
    <w:rsid w:val="00D05137"/>
    <w:pPr>
      <w:keepNext/>
      <w:keepLines/>
      <w:spacing w:before="200" w:after="0"/>
      <w:outlineLvl w:val="3"/>
    </w:pPr>
    <w:rPr>
      <w:rFonts w:asciiTheme="majorHAnsi" w:eastAsiaTheme="majorEastAsia" w:hAnsiTheme="majorHAnsi" w:cstheme="majorBidi"/>
      <w:b/>
      <w:bCs/>
      <w:i/>
      <w:iCs/>
      <w:color w:val="0070C0"/>
      <w:sz w:val="24"/>
    </w:rPr>
  </w:style>
  <w:style w:type="paragraph" w:customStyle="1" w:styleId="ActivityNote0">
    <w:name w:val="Activity Note"/>
    <w:basedOn w:val="Normal"/>
    <w:qFormat/>
    <w:rsid w:val="00D0513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ind w:left="720"/>
      <w:contextualSpacing/>
      <w:jc w:val="center"/>
    </w:pPr>
    <w:rPr>
      <w:i/>
    </w:rPr>
  </w:style>
  <w:style w:type="paragraph" w:customStyle="1" w:styleId="Activitysetuplistlevel2">
    <w:name w:val="Activity setup list level 2"/>
    <w:basedOn w:val="Normal"/>
    <w:qFormat/>
    <w:rsid w:val="00D05137"/>
    <w:pPr>
      <w:numPr>
        <w:numId w:val="22"/>
      </w:numPr>
      <w:spacing w:after="0"/>
      <w:ind w:left="1440"/>
    </w:pPr>
  </w:style>
  <w:style w:type="paragraph" w:customStyle="1" w:styleId="bulleted-list">
    <w:name w:val="bulleted-list"/>
    <w:basedOn w:val="Normal"/>
    <w:rsid w:val="00D05137"/>
    <w:pPr>
      <w:spacing w:before="180" w:after="180" w:line="240" w:lineRule="auto"/>
    </w:pPr>
    <w:rPr>
      <w:rFonts w:ascii="Times New Roman" w:eastAsia="Times New Roman" w:hAnsi="Times New Roman" w:cs="Times New Roman"/>
      <w:sz w:val="20"/>
      <w:szCs w:val="20"/>
    </w:rPr>
  </w:style>
  <w:style w:type="paragraph" w:customStyle="1" w:styleId="Step">
    <w:name w:val="Step"/>
    <w:basedOn w:val="Normal"/>
    <w:rsid w:val="00D05137"/>
    <w:pPr>
      <w:widowControl w:val="0"/>
      <w:numPr>
        <w:numId w:val="23"/>
      </w:numPr>
      <w:autoSpaceDE w:val="0"/>
      <w:autoSpaceDN w:val="0"/>
      <w:adjustRightInd w:val="0"/>
      <w:spacing w:before="60" w:after="120" w:line="240" w:lineRule="auto"/>
    </w:pPr>
    <w:rPr>
      <w:rFonts w:ascii="Arial" w:eastAsia="Times New Roman" w:hAnsi="Arial" w:cs="Times New Roman"/>
      <w:szCs w:val="24"/>
      <w:lang w:val="x-none" w:eastAsia="x-none"/>
    </w:rPr>
  </w:style>
  <w:style w:type="paragraph" w:customStyle="1" w:styleId="example">
    <w:name w:val="example"/>
    <w:basedOn w:val="Normal"/>
    <w:rsid w:val="00D05137"/>
    <w:pPr>
      <w:spacing w:before="100" w:beforeAutospacing="1" w:after="180" w:line="240" w:lineRule="auto"/>
      <w:ind w:left="450"/>
    </w:pPr>
    <w:rPr>
      <w:rFonts w:ascii="Arial" w:eastAsia="Times New Roman" w:hAnsi="Arial" w:cs="Arial"/>
      <w:color w:val="333333"/>
      <w:sz w:val="18"/>
      <w:szCs w:val="18"/>
    </w:rPr>
  </w:style>
  <w:style w:type="character" w:styleId="Emphasis">
    <w:name w:val="Emphasis"/>
    <w:basedOn w:val="DefaultParagraphFont"/>
    <w:uiPriority w:val="20"/>
    <w:qFormat/>
    <w:rsid w:val="00D05137"/>
    <w:rPr>
      <w:i/>
      <w:iCs/>
    </w:rPr>
  </w:style>
  <w:style w:type="paragraph" w:customStyle="1" w:styleId="ScreenShot">
    <w:name w:val="Screen Shot"/>
    <w:basedOn w:val="Normal"/>
    <w:link w:val="ScreenShotChar"/>
    <w:qFormat/>
    <w:rsid w:val="00D05137"/>
    <w:pPr>
      <w:jc w:val="center"/>
    </w:pPr>
    <w:rPr>
      <w:b/>
    </w:rPr>
  </w:style>
  <w:style w:type="character" w:customStyle="1" w:styleId="ScreenShotChar">
    <w:name w:val="Screen Shot Char"/>
    <w:basedOn w:val="DefaultParagraphFont"/>
    <w:link w:val="ScreenShot"/>
    <w:rsid w:val="00D05137"/>
    <w:rPr>
      <w:b/>
    </w:rPr>
  </w:style>
  <w:style w:type="paragraph" w:customStyle="1" w:styleId="SCENARIO">
    <w:name w:val="SCENARIO"/>
    <w:basedOn w:val="Scenaro-Setup-Stepsheaders"/>
    <w:link w:val="SCENARIOChar"/>
    <w:qFormat/>
    <w:rsid w:val="00D05137"/>
    <w:pPr>
      <w:pBdr>
        <w:top w:val="thickThinLargeGap" w:sz="24" w:space="1" w:color="auto"/>
        <w:left w:val="thickThinLargeGap" w:sz="24" w:space="4" w:color="auto"/>
        <w:bottom w:val="thinThickLargeGap" w:sz="24" w:space="1" w:color="auto"/>
        <w:right w:val="thinThickLargeGap" w:sz="24" w:space="4" w:color="auto"/>
      </w:pBdr>
    </w:pPr>
  </w:style>
  <w:style w:type="paragraph" w:styleId="TableofFigures">
    <w:name w:val="table of figures"/>
    <w:basedOn w:val="Normal"/>
    <w:next w:val="Normal"/>
    <w:uiPriority w:val="99"/>
    <w:unhideWhenUsed/>
    <w:rsid w:val="00D05137"/>
    <w:pPr>
      <w:spacing w:after="0"/>
    </w:pPr>
  </w:style>
  <w:style w:type="character" w:customStyle="1" w:styleId="Scenaro-Setup-StepsheadersChar">
    <w:name w:val="Scenaro-Setup-Steps headers Char"/>
    <w:basedOn w:val="DefaultParagraphFont"/>
    <w:link w:val="Scenaro-Setup-Stepsheaders"/>
    <w:rsid w:val="00D05137"/>
    <w:rPr>
      <w:rFonts w:eastAsiaTheme="majorEastAsia" w:cstheme="majorBidi"/>
      <w:b/>
      <w:bCs/>
      <w:i/>
      <w:iCs/>
      <w:color w:val="0070C0"/>
      <w:sz w:val="28"/>
    </w:rPr>
  </w:style>
  <w:style w:type="character" w:customStyle="1" w:styleId="SCENARIOChar">
    <w:name w:val="SCENARIO Char"/>
    <w:basedOn w:val="Scenaro-Setup-StepsheadersChar"/>
    <w:link w:val="SCENARIO"/>
    <w:rsid w:val="00D05137"/>
    <w:rPr>
      <w:rFonts w:eastAsiaTheme="majorEastAsia" w:cstheme="majorBidi"/>
      <w:b/>
      <w:bCs/>
      <w:i/>
      <w:iCs/>
      <w:color w:val="0070C0"/>
      <w:sz w:val="28"/>
    </w:rPr>
  </w:style>
  <w:style w:type="paragraph" w:customStyle="1" w:styleId="HelpfulTip">
    <w:name w:val="Helpful Tip"/>
    <w:basedOn w:val="Note"/>
    <w:link w:val="HelpfulTipChar"/>
    <w:qFormat/>
    <w:rsid w:val="00D63D29"/>
    <w:pPr>
      <w:shd w:val="clear" w:color="auto" w:fill="BDD6EE" w:themeFill="accent1" w:themeFillTint="66"/>
      <w:spacing w:after="240"/>
      <w:ind w:left="360" w:hanging="360"/>
      <w:jc w:val="both"/>
    </w:pPr>
  </w:style>
  <w:style w:type="character" w:customStyle="1" w:styleId="NoteChar">
    <w:name w:val="Note Char"/>
    <w:basedOn w:val="DefaultParagraphFont"/>
    <w:link w:val="Note"/>
    <w:rsid w:val="00D05137"/>
    <w:rPr>
      <w:i/>
      <w:shd w:val="clear" w:color="auto" w:fill="D9D9D9" w:themeFill="background1" w:themeFillShade="D9"/>
    </w:rPr>
  </w:style>
  <w:style w:type="character" w:customStyle="1" w:styleId="HelpfulTipChar">
    <w:name w:val="Helpful Tip Char"/>
    <w:basedOn w:val="NoteChar"/>
    <w:link w:val="HelpfulTip"/>
    <w:rsid w:val="00D63D29"/>
    <w:rPr>
      <w:i/>
      <w:shd w:val="clear" w:color="auto" w:fill="BDD6EE" w:themeFill="accent1" w:themeFillTint="66"/>
    </w:rPr>
  </w:style>
  <w:style w:type="paragraph" w:customStyle="1" w:styleId="NIndent1">
    <w:name w:val="N. Indent 1"/>
    <w:basedOn w:val="Normal"/>
    <w:link w:val="NIndent1Char"/>
    <w:qFormat/>
    <w:rsid w:val="00F35A4C"/>
    <w:pPr>
      <w:ind w:left="540"/>
    </w:pPr>
  </w:style>
  <w:style w:type="paragraph" w:customStyle="1" w:styleId="NIndent2">
    <w:name w:val="N. Indent 2"/>
    <w:basedOn w:val="Normal"/>
    <w:link w:val="NIndent2Char"/>
    <w:qFormat/>
    <w:rsid w:val="00F35A4C"/>
    <w:pPr>
      <w:ind w:left="1080"/>
    </w:pPr>
  </w:style>
  <w:style w:type="character" w:customStyle="1" w:styleId="NIndent1Char">
    <w:name w:val="N. Indent 1 Char"/>
    <w:basedOn w:val="DefaultParagraphFont"/>
    <w:link w:val="NIndent1"/>
    <w:rsid w:val="00F35A4C"/>
  </w:style>
  <w:style w:type="paragraph" w:customStyle="1" w:styleId="NIndent0">
    <w:name w:val="N. Indent 0"/>
    <w:basedOn w:val="Normal"/>
    <w:link w:val="NIndent0Char"/>
    <w:qFormat/>
    <w:rsid w:val="00D92534"/>
  </w:style>
  <w:style w:type="character" w:customStyle="1" w:styleId="NIndent2Char">
    <w:name w:val="N. Indent 2 Char"/>
    <w:basedOn w:val="DefaultParagraphFont"/>
    <w:link w:val="NIndent2"/>
    <w:rsid w:val="00F35A4C"/>
  </w:style>
  <w:style w:type="character" w:customStyle="1" w:styleId="NIndent0Char">
    <w:name w:val="N. Indent 0 Char"/>
    <w:basedOn w:val="DefaultParagraphFont"/>
    <w:link w:val="NIndent0"/>
    <w:rsid w:val="00D92534"/>
  </w:style>
  <w:style w:type="paragraph" w:customStyle="1" w:styleId="ListIndent2">
    <w:name w:val="List Indent 2"/>
    <w:basedOn w:val="Listbulletlevel1"/>
    <w:link w:val="ListIndent2Char"/>
    <w:qFormat/>
    <w:rsid w:val="00CA1980"/>
    <w:pPr>
      <w:numPr>
        <w:ilvl w:val="1"/>
      </w:numPr>
    </w:pPr>
    <w:rPr>
      <w:b/>
    </w:rPr>
  </w:style>
  <w:style w:type="character" w:customStyle="1" w:styleId="ListIndent2Char">
    <w:name w:val="List Indent 2 Char"/>
    <w:basedOn w:val="Listbulletlevel1Char"/>
    <w:link w:val="ListIndent2"/>
    <w:rsid w:val="00CA1980"/>
    <w:rPr>
      <w:rFonts w:eastAsia="Times New Roman" w:cs="Arial"/>
      <w:b/>
      <w:szCs w:val="24"/>
    </w:rPr>
  </w:style>
  <w:style w:type="paragraph" w:customStyle="1" w:styleId="NIndent3">
    <w:name w:val="N. Indent 3"/>
    <w:basedOn w:val="NIndent2"/>
    <w:link w:val="NIndent3Char"/>
    <w:qFormat/>
    <w:rsid w:val="00891F59"/>
    <w:pPr>
      <w:ind w:left="1620"/>
    </w:pPr>
  </w:style>
  <w:style w:type="character" w:customStyle="1" w:styleId="NIndent3Char">
    <w:name w:val="N. Indent 3 Char"/>
    <w:basedOn w:val="NIndent2Char"/>
    <w:link w:val="NIndent3"/>
    <w:rsid w:val="00891F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7457273">
      <w:bodyDiv w:val="1"/>
      <w:marLeft w:val="0"/>
      <w:marRight w:val="0"/>
      <w:marTop w:val="0"/>
      <w:marBottom w:val="0"/>
      <w:divBdr>
        <w:top w:val="none" w:sz="0" w:space="0" w:color="auto"/>
        <w:left w:val="none" w:sz="0" w:space="0" w:color="auto"/>
        <w:bottom w:val="none" w:sz="0" w:space="0" w:color="auto"/>
        <w:right w:val="none" w:sz="0" w:space="0" w:color="auto"/>
      </w:divBdr>
    </w:div>
    <w:div w:id="816992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10.tmp"/><Relationship Id="rId26" Type="http://schemas.openxmlformats.org/officeDocument/2006/relationships/image" Target="media/image18.tmp"/><Relationship Id="rId39" Type="http://schemas.openxmlformats.org/officeDocument/2006/relationships/image" Target="media/image31.tmp"/><Relationship Id="rId21" Type="http://schemas.openxmlformats.org/officeDocument/2006/relationships/image" Target="media/image13.tmp"/><Relationship Id="rId34" Type="http://schemas.openxmlformats.org/officeDocument/2006/relationships/image" Target="media/image26.tmp"/><Relationship Id="rId42" Type="http://schemas.openxmlformats.org/officeDocument/2006/relationships/image" Target="media/image34.tmp"/><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tmp"/><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header" Target="header1.xml"/><Relationship Id="rId24" Type="http://schemas.openxmlformats.org/officeDocument/2006/relationships/image" Target="media/image16.tmp"/><Relationship Id="rId32" Type="http://schemas.openxmlformats.org/officeDocument/2006/relationships/image" Target="media/image24.tmp"/><Relationship Id="rId37" Type="http://schemas.openxmlformats.org/officeDocument/2006/relationships/image" Target="media/image29.tmp"/><Relationship Id="rId40" Type="http://schemas.openxmlformats.org/officeDocument/2006/relationships/image" Target="media/image32.tmp"/><Relationship Id="rId45" Type="http://schemas.openxmlformats.org/officeDocument/2006/relationships/image" Target="media/image37.png"/><Relationship Id="rId53" Type="http://schemas.openxmlformats.org/officeDocument/2006/relationships/image" Target="media/image45.tmp"/><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tmp"/><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tmp"/><Relationship Id="rId27" Type="http://schemas.openxmlformats.org/officeDocument/2006/relationships/image" Target="media/image19.tmp"/><Relationship Id="rId30" Type="http://schemas.openxmlformats.org/officeDocument/2006/relationships/image" Target="media/image22.png"/><Relationship Id="rId35" Type="http://schemas.openxmlformats.org/officeDocument/2006/relationships/image" Target="media/image27.tmp"/><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tmp"/><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image" Target="media/image3.jp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7.tmp"/><Relationship Id="rId33" Type="http://schemas.openxmlformats.org/officeDocument/2006/relationships/image" Target="media/image25.tmp"/><Relationship Id="rId38" Type="http://schemas.openxmlformats.org/officeDocument/2006/relationships/image" Target="media/image30.tmp"/><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tmp"/><Relationship Id="rId41" Type="http://schemas.openxmlformats.org/officeDocument/2006/relationships/image" Target="media/image33.tmp"/><Relationship Id="rId54" Type="http://schemas.openxmlformats.org/officeDocument/2006/relationships/image" Target="media/image46.tmp"/><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tmp"/><Relationship Id="rId23" Type="http://schemas.openxmlformats.org/officeDocument/2006/relationships/image" Target="media/image15.tmp"/><Relationship Id="rId28" Type="http://schemas.openxmlformats.org/officeDocument/2006/relationships/image" Target="media/image20.png"/><Relationship Id="rId36" Type="http://schemas.openxmlformats.org/officeDocument/2006/relationships/image" Target="media/image28.tmp"/><Relationship Id="rId49" Type="http://schemas.openxmlformats.org/officeDocument/2006/relationships/image" Target="media/image41.png"/><Relationship Id="rId57" Type="http://schemas.openxmlformats.org/officeDocument/2006/relationships/image" Target="media/image49.tmp"/><Relationship Id="rId10" Type="http://schemas.openxmlformats.org/officeDocument/2006/relationships/footer" Target="footer2.xml"/><Relationship Id="rId31" Type="http://schemas.openxmlformats.org/officeDocument/2006/relationships/image" Target="media/image23.jp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tmp"/><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9BC1A3-0930-4A03-9163-9012CE81A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57</Pages>
  <Words>8645</Words>
  <Characters>49278</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 Dalecki</dc:creator>
  <cp:lastModifiedBy>Carlos Castillo</cp:lastModifiedBy>
  <cp:revision>6</cp:revision>
  <cp:lastPrinted>2015-10-26T18:35:00Z</cp:lastPrinted>
  <dcterms:created xsi:type="dcterms:W3CDTF">2016-09-14T16:32:00Z</dcterms:created>
  <dcterms:modified xsi:type="dcterms:W3CDTF">2016-09-14T17:37:00Z</dcterms:modified>
</cp:coreProperties>
</file>