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6F1" w:rsidRPr="00A62290" w:rsidRDefault="00986EC5" w:rsidP="00A622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PAZ</w:t>
      </w:r>
      <w:r w:rsidR="00490BA9">
        <w:rPr>
          <w:b/>
          <w:sz w:val="28"/>
          <w:szCs w:val="28"/>
        </w:rPr>
        <w:t>INV</w:t>
      </w:r>
      <w:r>
        <w:rPr>
          <w:b/>
          <w:sz w:val="28"/>
          <w:szCs w:val="28"/>
        </w:rPr>
        <w:t>00</w:t>
      </w:r>
      <w:r w:rsidR="00C4016A">
        <w:rPr>
          <w:b/>
          <w:sz w:val="28"/>
          <w:szCs w:val="28"/>
        </w:rPr>
        <w:t>4</w:t>
      </w:r>
      <w:r w:rsidR="00003690">
        <w:rPr>
          <w:b/>
          <w:sz w:val="28"/>
          <w:szCs w:val="28"/>
        </w:rPr>
        <w:t xml:space="preserve"> </w:t>
      </w:r>
      <w:r w:rsidR="002F1B86" w:rsidRPr="002F1B86">
        <w:rPr>
          <w:b/>
          <w:sz w:val="28"/>
          <w:szCs w:val="28"/>
        </w:rPr>
        <w:t>APPLY CREDIT MEMOS TO INVOICES</w:t>
      </w:r>
      <w:r w:rsidR="005E5F7A">
        <w:rPr>
          <w:b/>
          <w:sz w:val="28"/>
          <w:szCs w:val="28"/>
        </w:rPr>
        <w:br/>
      </w:r>
    </w:p>
    <w:p w:rsidR="00AE690B" w:rsidRDefault="00AE690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3689"/>
        <w:gridCol w:w="2698"/>
        <w:gridCol w:w="2698"/>
      </w:tblGrid>
      <w:tr w:rsidR="00F676B4" w:rsidTr="003C6441">
        <w:tc>
          <w:tcPr>
            <w:tcW w:w="1705" w:type="dxa"/>
            <w:shd w:val="clear" w:color="auto" w:fill="E7E6E6" w:themeFill="background2"/>
          </w:tcPr>
          <w:p w:rsidR="00F676B4" w:rsidRDefault="00F676B4" w:rsidP="00F676B4">
            <w:r>
              <w:t>Project ID</w:t>
            </w:r>
          </w:p>
        </w:tc>
        <w:tc>
          <w:tcPr>
            <w:tcW w:w="3689" w:type="dxa"/>
            <w:shd w:val="clear" w:color="auto" w:fill="E7E6E6" w:themeFill="background2"/>
          </w:tcPr>
          <w:p w:rsidR="00F676B4" w:rsidRDefault="00F676B4" w:rsidP="00F676B4">
            <w:pPr>
              <w:tabs>
                <w:tab w:val="left" w:pos="2678"/>
              </w:tabs>
            </w:pPr>
            <w:r>
              <w:tab/>
            </w:r>
          </w:p>
        </w:tc>
        <w:tc>
          <w:tcPr>
            <w:tcW w:w="2698" w:type="dxa"/>
            <w:shd w:val="clear" w:color="auto" w:fill="E7E6E6" w:themeFill="background2"/>
          </w:tcPr>
          <w:p w:rsidR="00F676B4" w:rsidRDefault="00F676B4" w:rsidP="00F676B4">
            <w:r>
              <w:t>Application Name/Version</w:t>
            </w:r>
          </w:p>
        </w:tc>
        <w:tc>
          <w:tcPr>
            <w:tcW w:w="2698" w:type="dxa"/>
            <w:shd w:val="clear" w:color="auto" w:fill="E7E6E6" w:themeFill="background2"/>
          </w:tcPr>
          <w:p w:rsidR="00F676B4" w:rsidRDefault="00E26EED" w:rsidP="00F676B4">
            <w:r>
              <w:t xml:space="preserve">ProcureAZ /Baseline </w:t>
            </w:r>
            <w:proofErr w:type="spellStart"/>
            <w:r>
              <w:t>Verx.x</w:t>
            </w:r>
            <w:proofErr w:type="spellEnd"/>
          </w:p>
        </w:tc>
      </w:tr>
      <w:tr w:rsidR="00F676B4" w:rsidTr="003C6441">
        <w:tc>
          <w:tcPr>
            <w:tcW w:w="1705" w:type="dxa"/>
            <w:shd w:val="clear" w:color="auto" w:fill="E7E6E6" w:themeFill="background2"/>
          </w:tcPr>
          <w:p w:rsidR="00F676B4" w:rsidRDefault="00F676B4" w:rsidP="00F676B4">
            <w:r>
              <w:t>Date of Test</w:t>
            </w:r>
          </w:p>
        </w:tc>
        <w:tc>
          <w:tcPr>
            <w:tcW w:w="3689" w:type="dxa"/>
            <w:shd w:val="clear" w:color="auto" w:fill="E7E6E6" w:themeFill="background2"/>
          </w:tcPr>
          <w:p w:rsidR="00F676B4" w:rsidRDefault="00F676B4" w:rsidP="00F676B4"/>
        </w:tc>
        <w:tc>
          <w:tcPr>
            <w:tcW w:w="2698" w:type="dxa"/>
            <w:shd w:val="clear" w:color="auto" w:fill="E7E6E6" w:themeFill="background2"/>
          </w:tcPr>
          <w:p w:rsidR="00F676B4" w:rsidRDefault="00F676B4" w:rsidP="00F676B4">
            <w:r>
              <w:t>Cycle/Pass #</w:t>
            </w:r>
          </w:p>
        </w:tc>
        <w:tc>
          <w:tcPr>
            <w:tcW w:w="2698" w:type="dxa"/>
            <w:shd w:val="clear" w:color="auto" w:fill="E7E6E6" w:themeFill="background2"/>
          </w:tcPr>
          <w:p w:rsidR="00F676B4" w:rsidRDefault="00F676B4" w:rsidP="00F676B4"/>
        </w:tc>
      </w:tr>
      <w:tr w:rsidR="00F676B4" w:rsidTr="003C6441">
        <w:tc>
          <w:tcPr>
            <w:tcW w:w="1705" w:type="dxa"/>
            <w:shd w:val="clear" w:color="auto" w:fill="E7E6E6" w:themeFill="background2"/>
          </w:tcPr>
          <w:p w:rsidR="00F676B4" w:rsidRDefault="00F676B4" w:rsidP="00F676B4">
            <w:r>
              <w:t>Author</w:t>
            </w:r>
          </w:p>
        </w:tc>
        <w:tc>
          <w:tcPr>
            <w:tcW w:w="3689" w:type="dxa"/>
            <w:shd w:val="clear" w:color="auto" w:fill="E7E6E6" w:themeFill="background2"/>
          </w:tcPr>
          <w:p w:rsidR="00F676B4" w:rsidRDefault="007D5008" w:rsidP="00F676B4">
            <w:r>
              <w:t>Ted Spencer</w:t>
            </w:r>
          </w:p>
        </w:tc>
        <w:tc>
          <w:tcPr>
            <w:tcW w:w="2698" w:type="dxa"/>
            <w:shd w:val="clear" w:color="auto" w:fill="E7E6E6" w:themeFill="background2"/>
          </w:tcPr>
          <w:p w:rsidR="00F676B4" w:rsidRDefault="00F676B4" w:rsidP="00F676B4">
            <w:r>
              <w:t>Verifier</w:t>
            </w:r>
          </w:p>
        </w:tc>
        <w:tc>
          <w:tcPr>
            <w:tcW w:w="2698" w:type="dxa"/>
            <w:shd w:val="clear" w:color="auto" w:fill="E7E6E6" w:themeFill="background2"/>
          </w:tcPr>
          <w:p w:rsidR="00F676B4" w:rsidRDefault="00F676B4" w:rsidP="00F676B4"/>
        </w:tc>
      </w:tr>
      <w:tr w:rsidR="00F676B4" w:rsidTr="003C6441">
        <w:tc>
          <w:tcPr>
            <w:tcW w:w="1705" w:type="dxa"/>
            <w:shd w:val="clear" w:color="auto" w:fill="E7E6E6" w:themeFill="background2"/>
          </w:tcPr>
          <w:p w:rsidR="00F676B4" w:rsidRDefault="00F676B4" w:rsidP="00F676B4">
            <w:r>
              <w:t>Tester:</w:t>
            </w:r>
          </w:p>
        </w:tc>
        <w:tc>
          <w:tcPr>
            <w:tcW w:w="3689" w:type="dxa"/>
            <w:shd w:val="clear" w:color="auto" w:fill="E7E6E6" w:themeFill="background2"/>
          </w:tcPr>
          <w:p w:rsidR="00F676B4" w:rsidRDefault="00F676B4" w:rsidP="00F676B4"/>
        </w:tc>
        <w:tc>
          <w:tcPr>
            <w:tcW w:w="2698" w:type="dxa"/>
            <w:shd w:val="clear" w:color="auto" w:fill="E7E6E6" w:themeFill="background2"/>
          </w:tcPr>
          <w:p w:rsidR="00F676B4" w:rsidRDefault="00F676B4" w:rsidP="00F676B4">
            <w:r>
              <w:t>Date Tested:</w:t>
            </w:r>
          </w:p>
        </w:tc>
        <w:tc>
          <w:tcPr>
            <w:tcW w:w="2698" w:type="dxa"/>
            <w:shd w:val="clear" w:color="auto" w:fill="E7E6E6" w:themeFill="background2"/>
          </w:tcPr>
          <w:p w:rsidR="00F676B4" w:rsidRDefault="00F676B4" w:rsidP="00F676B4"/>
        </w:tc>
      </w:tr>
    </w:tbl>
    <w:p w:rsidR="00AE690B" w:rsidRDefault="00AE690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8005"/>
      </w:tblGrid>
      <w:tr w:rsidR="007F3F89" w:rsidTr="000F6822">
        <w:tc>
          <w:tcPr>
            <w:tcW w:w="2785" w:type="dxa"/>
            <w:shd w:val="clear" w:color="auto" w:fill="E7E6E6" w:themeFill="background2"/>
          </w:tcPr>
          <w:p w:rsidR="007F3F89" w:rsidRDefault="007F3F89" w:rsidP="000F6822">
            <w:r>
              <w:t>Test Scenario(s)</w:t>
            </w:r>
          </w:p>
        </w:tc>
        <w:tc>
          <w:tcPr>
            <w:tcW w:w="8005" w:type="dxa"/>
            <w:shd w:val="clear" w:color="auto" w:fill="E7E6E6" w:themeFill="background2"/>
          </w:tcPr>
          <w:p w:rsidR="007F3F89" w:rsidRPr="00D034FA" w:rsidRDefault="00490BA9" w:rsidP="002F1B86">
            <w:pPr>
              <w:ind w:left="432" w:hanging="432"/>
            </w:pPr>
            <w:r>
              <w:t>TSI00</w:t>
            </w:r>
            <w:r w:rsidR="002F1B86">
              <w:t>4</w:t>
            </w:r>
            <w:r>
              <w:t xml:space="preserve">: </w:t>
            </w:r>
            <w:r>
              <w:tab/>
            </w:r>
            <w:r w:rsidR="002F1B86" w:rsidRPr="002F1B86">
              <w:t>Apply a partial credit memo to an invoice</w:t>
            </w:r>
          </w:p>
        </w:tc>
      </w:tr>
      <w:tr w:rsidR="007F3F89" w:rsidTr="000F6822">
        <w:tc>
          <w:tcPr>
            <w:tcW w:w="2785" w:type="dxa"/>
            <w:shd w:val="clear" w:color="auto" w:fill="E7E6E6" w:themeFill="background2"/>
          </w:tcPr>
          <w:p w:rsidR="007F3F89" w:rsidRDefault="007F3F89" w:rsidP="000F6822">
            <w:r>
              <w:t>Test Cases</w:t>
            </w:r>
          </w:p>
        </w:tc>
        <w:tc>
          <w:tcPr>
            <w:tcW w:w="8005" w:type="dxa"/>
            <w:shd w:val="clear" w:color="auto" w:fill="E7E6E6" w:themeFill="background2"/>
          </w:tcPr>
          <w:p w:rsidR="002F1B86" w:rsidRDefault="002F1B86" w:rsidP="002F1B86">
            <w:pPr>
              <w:ind w:left="432" w:hanging="432"/>
            </w:pPr>
            <w:r>
              <w:t>TCI013: Create a Credit Memo</w:t>
            </w:r>
          </w:p>
          <w:p w:rsidR="002F1B86" w:rsidRDefault="002F1B86" w:rsidP="002F1B86">
            <w:pPr>
              <w:ind w:left="432" w:hanging="432"/>
            </w:pPr>
            <w:r>
              <w:t>TCI014: Apply a credit memo to an invoice</w:t>
            </w:r>
          </w:p>
          <w:p w:rsidR="007F3F89" w:rsidRDefault="002F1B86" w:rsidP="002F1B86">
            <w:pPr>
              <w:ind w:left="432" w:hanging="432"/>
            </w:pPr>
            <w:r>
              <w:t>TCI016: Apply multiple credit memo to an invoice</w:t>
            </w:r>
          </w:p>
          <w:p w:rsidR="001E2F66" w:rsidRDefault="001E2F66" w:rsidP="001E2F66">
            <w:pPr>
              <w:ind w:left="432" w:hanging="432"/>
            </w:pPr>
            <w:r w:rsidRPr="001E2F66">
              <w:t>TCF012</w:t>
            </w:r>
            <w:r>
              <w:t xml:space="preserve">: </w:t>
            </w:r>
            <w:r w:rsidRPr="001E2F66">
              <w:t>Credit Memos have been enhanced to allow for credit memos to be sent to financial systems as a separate document. Provides credit memos with an independent identifier within the system for tracking the vendor’s credit memo number, and showing how a credit has been applied.</w:t>
            </w:r>
          </w:p>
        </w:tc>
      </w:tr>
      <w:tr w:rsidR="007F3F89" w:rsidTr="000F6822">
        <w:tc>
          <w:tcPr>
            <w:tcW w:w="2785" w:type="dxa"/>
            <w:shd w:val="clear" w:color="auto" w:fill="E7E6E6" w:themeFill="background2"/>
          </w:tcPr>
          <w:p w:rsidR="007F3F89" w:rsidRDefault="007F3F89" w:rsidP="000F6822">
            <w:r>
              <w:t>System Environment</w:t>
            </w:r>
          </w:p>
        </w:tc>
        <w:tc>
          <w:tcPr>
            <w:tcW w:w="8005" w:type="dxa"/>
            <w:shd w:val="clear" w:color="auto" w:fill="E7E6E6" w:themeFill="background2"/>
          </w:tcPr>
          <w:p w:rsidR="007F3F89" w:rsidRDefault="007F3F89" w:rsidP="000F6822"/>
        </w:tc>
      </w:tr>
      <w:tr w:rsidR="007F3F89" w:rsidTr="000F6822">
        <w:tc>
          <w:tcPr>
            <w:tcW w:w="2785" w:type="dxa"/>
            <w:shd w:val="clear" w:color="auto" w:fill="E7E6E6" w:themeFill="background2"/>
          </w:tcPr>
          <w:p w:rsidR="007F3F89" w:rsidRDefault="007F3F89" w:rsidP="000F6822">
            <w:r>
              <w:t>Prerequisites</w:t>
            </w:r>
          </w:p>
        </w:tc>
        <w:tc>
          <w:tcPr>
            <w:tcW w:w="8005" w:type="dxa"/>
            <w:shd w:val="clear" w:color="auto" w:fill="E7E6E6" w:themeFill="background2"/>
          </w:tcPr>
          <w:p w:rsidR="00646244" w:rsidRDefault="002F1B86" w:rsidP="002F1B86">
            <w:r>
              <w:t>Purchase Order in Partial or Complete Receipt status with Invoices in Paid or Approved for Payment status</w:t>
            </w:r>
          </w:p>
        </w:tc>
      </w:tr>
      <w:tr w:rsidR="007F3F89" w:rsidTr="000F6822">
        <w:tc>
          <w:tcPr>
            <w:tcW w:w="2785" w:type="dxa"/>
            <w:shd w:val="clear" w:color="auto" w:fill="E7E6E6" w:themeFill="background2"/>
          </w:tcPr>
          <w:p w:rsidR="007F3F89" w:rsidRDefault="007F3F89" w:rsidP="000F6822">
            <w:r>
              <w:t>Test IDs/passwords</w:t>
            </w:r>
          </w:p>
        </w:tc>
        <w:tc>
          <w:tcPr>
            <w:tcW w:w="8005" w:type="dxa"/>
            <w:shd w:val="clear" w:color="auto" w:fill="E7E6E6" w:themeFill="background2"/>
          </w:tcPr>
          <w:p w:rsidR="00976489" w:rsidRDefault="00490BA9" w:rsidP="000F6822">
            <w:r>
              <w:t>AP</w:t>
            </w:r>
            <w:r w:rsidR="007F3F89">
              <w:t>:</w:t>
            </w:r>
            <w:r w:rsidR="00976489">
              <w:t xml:space="preserve"> aptester2</w:t>
            </w:r>
          </w:p>
          <w:p w:rsidR="00976489" w:rsidRDefault="00976489" w:rsidP="000F6822">
            <w:proofErr w:type="spellStart"/>
            <w:r>
              <w:t>APSup</w:t>
            </w:r>
            <w:proofErr w:type="spellEnd"/>
            <w:r>
              <w:t>: aptester1 (AP Supervisor)</w:t>
            </w:r>
          </w:p>
        </w:tc>
      </w:tr>
      <w:tr w:rsidR="007F3F89" w:rsidTr="000F6822">
        <w:tc>
          <w:tcPr>
            <w:tcW w:w="2785" w:type="dxa"/>
            <w:shd w:val="clear" w:color="auto" w:fill="E7E6E6" w:themeFill="background2"/>
          </w:tcPr>
          <w:p w:rsidR="007F3F89" w:rsidRDefault="007F3F89" w:rsidP="000F6822">
            <w:r>
              <w:t>Comments:</w:t>
            </w:r>
          </w:p>
        </w:tc>
        <w:tc>
          <w:tcPr>
            <w:tcW w:w="8005" w:type="dxa"/>
            <w:shd w:val="clear" w:color="auto" w:fill="E7E6E6" w:themeFill="background2"/>
          </w:tcPr>
          <w:p w:rsidR="007F3F89" w:rsidRDefault="000F6822" w:rsidP="009D5145">
            <w:r>
              <w:t xml:space="preserve">The Test Scenario and Test Cases begin with a Purchase Order in </w:t>
            </w:r>
            <w:r w:rsidR="002F1B86">
              <w:t>a Partial Receipt or Complete Receipt</w:t>
            </w:r>
            <w:r w:rsidR="009D5145">
              <w:t xml:space="preserve"> </w:t>
            </w:r>
            <w:r>
              <w:t>status</w:t>
            </w:r>
            <w:r w:rsidR="009D5145">
              <w:t xml:space="preserve">. The script will take you through steps related to </w:t>
            </w:r>
            <w:r w:rsidR="002F1B86">
              <w:t>returning received items and getting a vendor credit to apply against a future invoice.</w:t>
            </w:r>
          </w:p>
          <w:p w:rsidR="002373D3" w:rsidRDefault="002373D3" w:rsidP="009D5145">
            <w:r>
              <w:t>Begin by assuming that you have fully received, invoiced and paid a PO; that PO is now in Closed status. You cannot reopen it to return items or cancel an Invoice, so the Vendor has provided a Credit Memo that you can apply against future Invoices.</w:t>
            </w:r>
          </w:p>
          <w:p w:rsidR="002373D3" w:rsidRDefault="002373D3" w:rsidP="009D5145">
            <w:r>
              <w:t>For this script, you will do the following:</w:t>
            </w:r>
          </w:p>
          <w:p w:rsidR="002373D3" w:rsidRDefault="002373D3" w:rsidP="002373D3">
            <w:pPr>
              <w:numPr>
                <w:ilvl w:val="0"/>
                <w:numId w:val="9"/>
              </w:numPr>
            </w:pPr>
            <w:r>
              <w:t>Find or prepare a Closed PO and a PO in Complete Receipt. (You will invoice twice against it.)</w:t>
            </w:r>
          </w:p>
          <w:p w:rsidR="002373D3" w:rsidRDefault="002373D3" w:rsidP="002373D3">
            <w:pPr>
              <w:numPr>
                <w:ilvl w:val="0"/>
                <w:numId w:val="9"/>
              </w:numPr>
            </w:pPr>
            <w:r>
              <w:t>Create and Submit a Credit Memo for an amount from the Closed PO.</w:t>
            </w:r>
          </w:p>
          <w:p w:rsidR="002373D3" w:rsidRDefault="002373D3" w:rsidP="002373D3">
            <w:pPr>
              <w:numPr>
                <w:ilvl w:val="0"/>
                <w:numId w:val="9"/>
              </w:numPr>
            </w:pPr>
            <w:r>
              <w:t>Create 2 more Credit Memos for the same Vendor.</w:t>
            </w:r>
          </w:p>
          <w:p w:rsidR="002373D3" w:rsidRDefault="002373D3" w:rsidP="002373D3">
            <w:pPr>
              <w:numPr>
                <w:ilvl w:val="0"/>
                <w:numId w:val="9"/>
              </w:numPr>
            </w:pPr>
            <w:r>
              <w:t>Create a partial Invoice against the open PO; apply one Credit Memo, submit.</w:t>
            </w:r>
          </w:p>
          <w:p w:rsidR="00976489" w:rsidRDefault="002373D3" w:rsidP="002373D3">
            <w:pPr>
              <w:numPr>
                <w:ilvl w:val="0"/>
                <w:numId w:val="9"/>
              </w:numPr>
            </w:pPr>
            <w:r>
              <w:t>Create a second final Invoice against the same PO; apply two Credit Memos, submit.</w:t>
            </w:r>
          </w:p>
        </w:tc>
      </w:tr>
    </w:tbl>
    <w:p w:rsidR="00486D7D" w:rsidRDefault="00486D7D" w:rsidP="007D5008"/>
    <w:p w:rsidR="00BD330F" w:rsidRDefault="00BD330F" w:rsidP="007D5008"/>
    <w:tbl>
      <w:tblPr>
        <w:tblStyle w:val="PlainTable11"/>
        <w:tblW w:w="0" w:type="auto"/>
        <w:tblLook w:val="0420" w:firstRow="1" w:lastRow="0" w:firstColumn="0" w:lastColumn="0" w:noHBand="0" w:noVBand="1"/>
      </w:tblPr>
      <w:tblGrid>
        <w:gridCol w:w="1428"/>
        <w:gridCol w:w="1006"/>
        <w:gridCol w:w="3252"/>
        <w:gridCol w:w="2909"/>
        <w:gridCol w:w="1568"/>
        <w:gridCol w:w="627"/>
      </w:tblGrid>
      <w:tr w:rsidR="007D5008" w:rsidRPr="00897FCB" w:rsidTr="002F1B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tcW w:w="1427" w:type="dxa"/>
            <w:shd w:val="clear" w:color="auto" w:fill="D0CECE" w:themeFill="background2" w:themeFillShade="E6"/>
            <w:hideMark/>
          </w:tcPr>
          <w:p w:rsidR="00BD330F" w:rsidRPr="00BF0E35" w:rsidRDefault="00BD330F" w:rsidP="007D5008">
            <w:r w:rsidRPr="00BF0E35">
              <w:t>Step #</w:t>
            </w:r>
          </w:p>
        </w:tc>
        <w:tc>
          <w:tcPr>
            <w:tcW w:w="1006" w:type="dxa"/>
            <w:shd w:val="clear" w:color="auto" w:fill="D0CECE" w:themeFill="background2" w:themeFillShade="E6"/>
            <w:hideMark/>
          </w:tcPr>
          <w:p w:rsidR="00BD330F" w:rsidRPr="00BF0E35" w:rsidRDefault="00BD330F" w:rsidP="007D5008">
            <w:r w:rsidRPr="00BF0E35">
              <w:t>Ref. No</w:t>
            </w:r>
          </w:p>
        </w:tc>
        <w:tc>
          <w:tcPr>
            <w:tcW w:w="3357" w:type="dxa"/>
            <w:shd w:val="clear" w:color="auto" w:fill="D0CECE" w:themeFill="background2" w:themeFillShade="E6"/>
            <w:hideMark/>
          </w:tcPr>
          <w:p w:rsidR="00BD330F" w:rsidRPr="00BF0E35" w:rsidRDefault="00BD330F" w:rsidP="007D5008">
            <w:r w:rsidRPr="00BF0E35">
              <w:t>Action</w:t>
            </w:r>
          </w:p>
        </w:tc>
        <w:tc>
          <w:tcPr>
            <w:tcW w:w="2991" w:type="dxa"/>
            <w:shd w:val="clear" w:color="auto" w:fill="D0CECE" w:themeFill="background2" w:themeFillShade="E6"/>
            <w:hideMark/>
          </w:tcPr>
          <w:p w:rsidR="00BD330F" w:rsidRPr="00BF0E35" w:rsidRDefault="00BD330F" w:rsidP="007D5008">
            <w:r w:rsidRPr="00BF0E35">
              <w:t>Expected Results</w:t>
            </w:r>
          </w:p>
        </w:tc>
        <w:tc>
          <w:tcPr>
            <w:tcW w:w="1607" w:type="dxa"/>
            <w:shd w:val="clear" w:color="auto" w:fill="D0CECE" w:themeFill="background2" w:themeFillShade="E6"/>
            <w:hideMark/>
          </w:tcPr>
          <w:p w:rsidR="00BD330F" w:rsidRPr="00BF0E35" w:rsidRDefault="00BD330F" w:rsidP="007D5008">
            <w:r w:rsidRPr="00BF0E35">
              <w:t>Actual Results</w:t>
            </w:r>
          </w:p>
        </w:tc>
        <w:tc>
          <w:tcPr>
            <w:tcW w:w="628" w:type="dxa"/>
            <w:shd w:val="clear" w:color="auto" w:fill="D0CECE" w:themeFill="background2" w:themeFillShade="E6"/>
            <w:hideMark/>
          </w:tcPr>
          <w:p w:rsidR="00BD330F" w:rsidRPr="00BF0E35" w:rsidRDefault="00BD330F" w:rsidP="007D5008">
            <w:r w:rsidRPr="007D5008">
              <w:rPr>
                <w:color w:val="0070C0"/>
              </w:rPr>
              <w:t>Pass</w:t>
            </w:r>
            <w:r w:rsidRPr="00BF0E35">
              <w:t xml:space="preserve"> </w:t>
            </w:r>
            <w:r w:rsidRPr="00BF0E35">
              <w:rPr>
                <w:color w:val="FF0000"/>
              </w:rPr>
              <w:t>Fail</w:t>
            </w:r>
          </w:p>
        </w:tc>
      </w:tr>
      <w:tr w:rsidR="007D5008" w:rsidRPr="00BF0E35" w:rsidTr="002F1B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1427" w:type="dxa"/>
            <w:noWrap/>
            <w:hideMark/>
          </w:tcPr>
          <w:p w:rsidR="006A751C" w:rsidRPr="007D5008" w:rsidRDefault="006A751C" w:rsidP="007D5008">
            <w:pPr>
              <w:pStyle w:val="ListParagraph"/>
              <w:numPr>
                <w:ilvl w:val="0"/>
                <w:numId w:val="5"/>
              </w:numPr>
              <w:spacing w:before="60" w:after="60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1006" w:type="dxa"/>
            <w:noWrap/>
            <w:hideMark/>
          </w:tcPr>
          <w:p w:rsidR="006A751C" w:rsidRPr="00BF0E35" w:rsidRDefault="006A751C" w:rsidP="007D5008"/>
        </w:tc>
        <w:tc>
          <w:tcPr>
            <w:tcW w:w="3357" w:type="dxa"/>
            <w:hideMark/>
          </w:tcPr>
          <w:p w:rsidR="006A751C" w:rsidRPr="007D5008" w:rsidRDefault="006A751C" w:rsidP="009D5145">
            <w:pPr>
              <w:rPr>
                <w:b/>
                <w:bCs/>
              </w:rPr>
            </w:pPr>
            <w:r w:rsidRPr="00BF0E35">
              <w:t>L</w:t>
            </w:r>
            <w:r>
              <w:t xml:space="preserve">ogin </w:t>
            </w:r>
            <w:r w:rsidR="00424FAF">
              <w:t xml:space="preserve">as </w:t>
            </w:r>
            <w:r w:rsidR="009D5145">
              <w:t>AP</w:t>
            </w:r>
            <w:r>
              <w:t xml:space="preserve"> user by entering the Login ID &amp; password  provided above in the Login Box</w:t>
            </w:r>
          </w:p>
        </w:tc>
        <w:tc>
          <w:tcPr>
            <w:tcW w:w="2991" w:type="dxa"/>
            <w:hideMark/>
          </w:tcPr>
          <w:p w:rsidR="006A751C" w:rsidRPr="007D5008" w:rsidRDefault="006A751C" w:rsidP="009D5145">
            <w:pPr>
              <w:rPr>
                <w:b/>
                <w:bCs/>
              </w:rPr>
            </w:pPr>
            <w:r>
              <w:t>ProcureAZ Home page  dis</w:t>
            </w:r>
            <w:r w:rsidRPr="00BF0E35">
              <w:t>plays</w:t>
            </w:r>
            <w:r>
              <w:t xml:space="preserve"> wit</w:t>
            </w:r>
            <w:r w:rsidR="0095533E">
              <w:t>h the greeting “Welcome back &lt;</w:t>
            </w:r>
            <w:r w:rsidR="009D5145">
              <w:t>AP</w:t>
            </w:r>
            <w:r>
              <w:t>’s Name&gt;</w:t>
            </w:r>
          </w:p>
        </w:tc>
        <w:tc>
          <w:tcPr>
            <w:tcW w:w="1607" w:type="dxa"/>
            <w:hideMark/>
          </w:tcPr>
          <w:p w:rsidR="006A751C" w:rsidRPr="00BF0E35" w:rsidRDefault="006A751C" w:rsidP="007D5008"/>
        </w:tc>
        <w:tc>
          <w:tcPr>
            <w:tcW w:w="628" w:type="dxa"/>
            <w:hideMark/>
          </w:tcPr>
          <w:p w:rsidR="006A751C" w:rsidRPr="007D5008" w:rsidRDefault="006A751C" w:rsidP="007D5008">
            <w:pPr>
              <w:rPr>
                <w:b/>
                <w:bCs/>
              </w:rPr>
            </w:pPr>
          </w:p>
        </w:tc>
      </w:tr>
      <w:tr w:rsidR="009D5145" w:rsidRPr="00BF0E35" w:rsidTr="002F1B86">
        <w:trPr>
          <w:cantSplit/>
        </w:trPr>
        <w:tc>
          <w:tcPr>
            <w:tcW w:w="1427" w:type="dxa"/>
            <w:noWrap/>
          </w:tcPr>
          <w:p w:rsidR="009D5145" w:rsidRPr="007D5008" w:rsidRDefault="009D5145" w:rsidP="007D5008">
            <w:pPr>
              <w:pStyle w:val="ListParagraph"/>
              <w:numPr>
                <w:ilvl w:val="0"/>
                <w:numId w:val="5"/>
              </w:numPr>
              <w:spacing w:before="60" w:after="60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1006" w:type="dxa"/>
            <w:noWrap/>
          </w:tcPr>
          <w:p w:rsidR="009D5145" w:rsidRPr="00BF0E35" w:rsidRDefault="009D5145" w:rsidP="007D5008"/>
        </w:tc>
        <w:tc>
          <w:tcPr>
            <w:tcW w:w="3357" w:type="dxa"/>
          </w:tcPr>
          <w:p w:rsidR="009D5145" w:rsidRPr="00BF0E35" w:rsidRDefault="00D7545F" w:rsidP="002373D3">
            <w:r>
              <w:t>[</w:t>
            </w:r>
            <w:r w:rsidR="002373D3">
              <w:t>Find</w:t>
            </w:r>
            <w:r w:rsidR="009D5145">
              <w:t xml:space="preserve"> </w:t>
            </w:r>
            <w:r w:rsidR="002373D3">
              <w:t xml:space="preserve">or prepare two </w:t>
            </w:r>
            <w:r w:rsidR="009D5145">
              <w:t>PO</w:t>
            </w:r>
            <w:r w:rsidR="002373D3">
              <w:t>s</w:t>
            </w:r>
            <w:r w:rsidR="009D5145">
              <w:t xml:space="preserve"> </w:t>
            </w:r>
            <w:r w:rsidR="002373D3">
              <w:t>(1 Closed</w:t>
            </w:r>
            <w:r>
              <w:t xml:space="preserve"> </w:t>
            </w:r>
            <w:r w:rsidR="002373D3">
              <w:t>and 1 Complete Receipt)</w:t>
            </w:r>
            <w:r w:rsidR="00005CFF">
              <w:t xml:space="preserve"> </w:t>
            </w:r>
            <w:r w:rsidR="002373D3">
              <w:t>from the Vendor you plan to use</w:t>
            </w:r>
            <w:r>
              <w:t>.</w:t>
            </w:r>
            <w:r w:rsidR="002373D3">
              <w:t xml:space="preserve"> Make sure Received Quantity &gt; 3 (or &gt; $25) to support multiple invoices.</w:t>
            </w:r>
            <w:r>
              <w:t>]</w:t>
            </w:r>
          </w:p>
        </w:tc>
        <w:tc>
          <w:tcPr>
            <w:tcW w:w="2991" w:type="dxa"/>
          </w:tcPr>
          <w:p w:rsidR="009D5145" w:rsidRDefault="002373D3" w:rsidP="007D5008">
            <w:r>
              <w:t xml:space="preserve">[Note Vendor and both </w:t>
            </w:r>
            <w:proofErr w:type="spellStart"/>
            <w:r>
              <w:t>POs.</w:t>
            </w:r>
            <w:proofErr w:type="spellEnd"/>
            <w:r>
              <w:t>]</w:t>
            </w:r>
          </w:p>
        </w:tc>
        <w:tc>
          <w:tcPr>
            <w:tcW w:w="1607" w:type="dxa"/>
          </w:tcPr>
          <w:p w:rsidR="009D5145" w:rsidRPr="00BF0E35" w:rsidRDefault="009D5145" w:rsidP="007D5008"/>
        </w:tc>
        <w:tc>
          <w:tcPr>
            <w:tcW w:w="628" w:type="dxa"/>
          </w:tcPr>
          <w:p w:rsidR="009D5145" w:rsidRPr="007D5008" w:rsidRDefault="009D5145" w:rsidP="007D5008">
            <w:pPr>
              <w:rPr>
                <w:b/>
                <w:bCs/>
              </w:rPr>
            </w:pPr>
          </w:p>
        </w:tc>
      </w:tr>
      <w:tr w:rsidR="007D5008" w:rsidRPr="00C91899" w:rsidTr="002F1B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1427" w:type="dxa"/>
            <w:noWrap/>
          </w:tcPr>
          <w:p w:rsidR="005E5F7A" w:rsidRPr="007D5008" w:rsidRDefault="005E5F7A" w:rsidP="007D5008">
            <w:pPr>
              <w:pStyle w:val="ListParagraph"/>
              <w:numPr>
                <w:ilvl w:val="0"/>
                <w:numId w:val="5"/>
              </w:numPr>
              <w:spacing w:before="60" w:after="60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1006" w:type="dxa"/>
            <w:noWrap/>
          </w:tcPr>
          <w:p w:rsidR="005E5F7A" w:rsidRPr="00C91899" w:rsidRDefault="00085D8C" w:rsidP="007D5008">
            <w:r>
              <w:t>TCI013</w:t>
            </w:r>
          </w:p>
        </w:tc>
        <w:tc>
          <w:tcPr>
            <w:tcW w:w="3357" w:type="dxa"/>
          </w:tcPr>
          <w:p w:rsidR="005E5F7A" w:rsidRPr="007D5008" w:rsidRDefault="00C91899" w:rsidP="002373D3">
            <w:pPr>
              <w:rPr>
                <w:b/>
                <w:bCs/>
              </w:rPr>
            </w:pPr>
            <w:r w:rsidRPr="00C91899">
              <w:t xml:space="preserve">Select Documents </w:t>
            </w:r>
            <w:r>
              <w:sym w:font="Wingdings" w:char="F0E0"/>
            </w:r>
            <w:r>
              <w:t xml:space="preserve"> </w:t>
            </w:r>
            <w:r w:rsidR="002373D3">
              <w:t>Credit Memo</w:t>
            </w:r>
            <w:r>
              <w:t xml:space="preserve"> </w:t>
            </w:r>
            <w:r>
              <w:sym w:font="Wingdings" w:char="F0E0"/>
            </w:r>
            <w:r>
              <w:t xml:space="preserve"> New</w:t>
            </w:r>
          </w:p>
        </w:tc>
        <w:tc>
          <w:tcPr>
            <w:tcW w:w="2991" w:type="dxa"/>
          </w:tcPr>
          <w:p w:rsidR="005E5F7A" w:rsidRPr="007D5008" w:rsidRDefault="001640A6" w:rsidP="001640A6">
            <w:r>
              <w:t>PO Search displays with a Find button.</w:t>
            </w:r>
          </w:p>
        </w:tc>
        <w:tc>
          <w:tcPr>
            <w:tcW w:w="1607" w:type="dxa"/>
          </w:tcPr>
          <w:p w:rsidR="005E5F7A" w:rsidRPr="00C91899" w:rsidRDefault="005E5F7A" w:rsidP="007D5008"/>
        </w:tc>
        <w:tc>
          <w:tcPr>
            <w:tcW w:w="628" w:type="dxa"/>
          </w:tcPr>
          <w:p w:rsidR="005E5F7A" w:rsidRPr="007D5008" w:rsidRDefault="005E5F7A" w:rsidP="007D5008">
            <w:pPr>
              <w:rPr>
                <w:b/>
                <w:bCs/>
              </w:rPr>
            </w:pPr>
          </w:p>
        </w:tc>
      </w:tr>
      <w:tr w:rsidR="001640A6" w:rsidRPr="00C91899" w:rsidTr="002F1B86">
        <w:trPr>
          <w:cantSplit/>
        </w:trPr>
        <w:tc>
          <w:tcPr>
            <w:tcW w:w="1427" w:type="dxa"/>
            <w:noWrap/>
          </w:tcPr>
          <w:p w:rsidR="001640A6" w:rsidRPr="007D5008" w:rsidRDefault="001640A6" w:rsidP="007D5008">
            <w:pPr>
              <w:pStyle w:val="ListParagraph"/>
              <w:numPr>
                <w:ilvl w:val="0"/>
                <w:numId w:val="5"/>
              </w:numPr>
              <w:spacing w:before="60" w:after="60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1006" w:type="dxa"/>
            <w:noWrap/>
          </w:tcPr>
          <w:p w:rsidR="001E2F66" w:rsidRPr="00C91899" w:rsidRDefault="00085D8C" w:rsidP="001E2F66">
            <w:r>
              <w:t>TCI013</w:t>
            </w:r>
            <w:r w:rsidR="001E2F66">
              <w:br/>
            </w:r>
            <w:r w:rsidR="001E2F66" w:rsidRPr="001E2F66">
              <w:t>TCF012</w:t>
            </w:r>
          </w:p>
        </w:tc>
        <w:tc>
          <w:tcPr>
            <w:tcW w:w="3357" w:type="dxa"/>
          </w:tcPr>
          <w:p w:rsidR="001640A6" w:rsidRPr="00C91899" w:rsidRDefault="002373D3" w:rsidP="002373D3">
            <w:r>
              <w:t xml:space="preserve">Enter Vendor Credit Memo Number (Script#-Tester initials-1), Description (tester’s choice), </w:t>
            </w:r>
            <w:r w:rsidR="001E2F66">
              <w:t>and Credit</w:t>
            </w:r>
            <w:r>
              <w:t xml:space="preserve"> Memo date (today). Select your Vendor from the Vendor lookup.</w:t>
            </w:r>
            <w:r w:rsidR="001640A6">
              <w:t xml:space="preserve"> </w:t>
            </w:r>
            <w:r>
              <w:t>Select your Department and Location. Click Save &amp; Continue.</w:t>
            </w:r>
          </w:p>
        </w:tc>
        <w:tc>
          <w:tcPr>
            <w:tcW w:w="2991" w:type="dxa"/>
          </w:tcPr>
          <w:p w:rsidR="001640A6" w:rsidRPr="001640A6" w:rsidRDefault="002373D3" w:rsidP="00976489">
            <w:r>
              <w:t>Confirmation Message “Changes saved successfully.” Credit Memo Number automatically generated.</w:t>
            </w:r>
          </w:p>
        </w:tc>
        <w:tc>
          <w:tcPr>
            <w:tcW w:w="1607" w:type="dxa"/>
          </w:tcPr>
          <w:p w:rsidR="001640A6" w:rsidRPr="00C91899" w:rsidRDefault="001640A6" w:rsidP="007D5008"/>
        </w:tc>
        <w:tc>
          <w:tcPr>
            <w:tcW w:w="628" w:type="dxa"/>
          </w:tcPr>
          <w:p w:rsidR="001640A6" w:rsidRPr="007D5008" w:rsidRDefault="001640A6" w:rsidP="007D5008">
            <w:pPr>
              <w:rPr>
                <w:b/>
                <w:bCs/>
              </w:rPr>
            </w:pPr>
          </w:p>
        </w:tc>
      </w:tr>
      <w:tr w:rsidR="001640A6" w:rsidRPr="00C91899" w:rsidTr="002F1B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1427" w:type="dxa"/>
            <w:noWrap/>
          </w:tcPr>
          <w:p w:rsidR="001640A6" w:rsidRPr="007D5008" w:rsidRDefault="001640A6" w:rsidP="007D5008">
            <w:pPr>
              <w:pStyle w:val="ListParagraph"/>
              <w:numPr>
                <w:ilvl w:val="0"/>
                <w:numId w:val="5"/>
              </w:numPr>
              <w:spacing w:before="60" w:after="60"/>
              <w:rPr>
                <w:rFonts w:eastAsia="Times New Roman" w:cs="Times New Roman"/>
                <w:b/>
                <w:bCs/>
              </w:rPr>
            </w:pPr>
            <w:bookmarkStart w:id="0" w:name="_GoBack" w:colFirst="3" w:colLast="3"/>
          </w:p>
        </w:tc>
        <w:tc>
          <w:tcPr>
            <w:tcW w:w="1006" w:type="dxa"/>
            <w:noWrap/>
          </w:tcPr>
          <w:p w:rsidR="001640A6" w:rsidRPr="00C91899" w:rsidRDefault="00085D8C" w:rsidP="007D5008">
            <w:r>
              <w:t>TCI013</w:t>
            </w:r>
          </w:p>
        </w:tc>
        <w:tc>
          <w:tcPr>
            <w:tcW w:w="3357" w:type="dxa"/>
          </w:tcPr>
          <w:p w:rsidR="001640A6" w:rsidRDefault="002373D3" w:rsidP="002F1B86">
            <w:r>
              <w:t>Click Items tab.</w:t>
            </w:r>
          </w:p>
        </w:tc>
        <w:tc>
          <w:tcPr>
            <w:tcW w:w="2991" w:type="dxa"/>
          </w:tcPr>
          <w:p w:rsidR="001640A6" w:rsidRDefault="002373D3" w:rsidP="001640A6">
            <w:r>
              <w:t>Items General tab displays.</w:t>
            </w:r>
          </w:p>
        </w:tc>
        <w:tc>
          <w:tcPr>
            <w:tcW w:w="1607" w:type="dxa"/>
          </w:tcPr>
          <w:p w:rsidR="001640A6" w:rsidRPr="00C91899" w:rsidRDefault="001640A6" w:rsidP="007D5008"/>
        </w:tc>
        <w:tc>
          <w:tcPr>
            <w:tcW w:w="628" w:type="dxa"/>
          </w:tcPr>
          <w:p w:rsidR="001640A6" w:rsidRPr="007D5008" w:rsidRDefault="001640A6" w:rsidP="007D5008">
            <w:pPr>
              <w:rPr>
                <w:b/>
                <w:bCs/>
              </w:rPr>
            </w:pPr>
          </w:p>
        </w:tc>
      </w:tr>
      <w:bookmarkEnd w:id="0"/>
      <w:tr w:rsidR="002373D3" w:rsidRPr="00C91899" w:rsidTr="002F1B86">
        <w:trPr>
          <w:cantSplit/>
        </w:trPr>
        <w:tc>
          <w:tcPr>
            <w:tcW w:w="1427" w:type="dxa"/>
            <w:noWrap/>
          </w:tcPr>
          <w:p w:rsidR="002373D3" w:rsidRPr="007D5008" w:rsidRDefault="002373D3" w:rsidP="007D5008">
            <w:pPr>
              <w:pStyle w:val="ListParagraph"/>
              <w:numPr>
                <w:ilvl w:val="0"/>
                <w:numId w:val="5"/>
              </w:numPr>
              <w:spacing w:before="60" w:after="60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1006" w:type="dxa"/>
            <w:noWrap/>
          </w:tcPr>
          <w:p w:rsidR="002373D3" w:rsidRPr="00C91899" w:rsidRDefault="00085D8C" w:rsidP="007D5008">
            <w:r>
              <w:t>TCI013</w:t>
            </w:r>
          </w:p>
        </w:tc>
        <w:tc>
          <w:tcPr>
            <w:tcW w:w="3357" w:type="dxa"/>
          </w:tcPr>
          <w:p w:rsidR="002373D3" w:rsidRDefault="002373D3" w:rsidP="002373D3">
            <w:r>
              <w:t>Add a Description (Closed PO number), Quantity=1 and Unit Cost=$5.00. Click Save &amp; Continue.</w:t>
            </w:r>
          </w:p>
        </w:tc>
        <w:tc>
          <w:tcPr>
            <w:tcW w:w="2991" w:type="dxa"/>
          </w:tcPr>
          <w:p w:rsidR="002373D3" w:rsidRDefault="002373D3" w:rsidP="001640A6">
            <w:r>
              <w:t>Message may display to say that Accounting is missing and required.</w:t>
            </w:r>
          </w:p>
        </w:tc>
        <w:tc>
          <w:tcPr>
            <w:tcW w:w="1607" w:type="dxa"/>
          </w:tcPr>
          <w:p w:rsidR="002373D3" w:rsidRPr="00C91899" w:rsidRDefault="002373D3" w:rsidP="007D5008"/>
        </w:tc>
        <w:tc>
          <w:tcPr>
            <w:tcW w:w="628" w:type="dxa"/>
          </w:tcPr>
          <w:p w:rsidR="002373D3" w:rsidRPr="007D5008" w:rsidRDefault="002373D3" w:rsidP="007D5008">
            <w:pPr>
              <w:rPr>
                <w:b/>
                <w:bCs/>
              </w:rPr>
            </w:pPr>
          </w:p>
        </w:tc>
      </w:tr>
      <w:tr w:rsidR="002373D3" w:rsidRPr="00C91899" w:rsidTr="002F1B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1427" w:type="dxa"/>
            <w:noWrap/>
          </w:tcPr>
          <w:p w:rsidR="002373D3" w:rsidRPr="007D5008" w:rsidRDefault="002373D3" w:rsidP="007D5008">
            <w:pPr>
              <w:pStyle w:val="ListParagraph"/>
              <w:numPr>
                <w:ilvl w:val="0"/>
                <w:numId w:val="5"/>
              </w:numPr>
              <w:spacing w:before="60" w:after="60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1006" w:type="dxa"/>
            <w:noWrap/>
          </w:tcPr>
          <w:p w:rsidR="002373D3" w:rsidRPr="00C91899" w:rsidRDefault="00085D8C" w:rsidP="007D5008">
            <w:r>
              <w:t>TCI013</w:t>
            </w:r>
          </w:p>
        </w:tc>
        <w:tc>
          <w:tcPr>
            <w:tcW w:w="3357" w:type="dxa"/>
          </w:tcPr>
          <w:p w:rsidR="002373D3" w:rsidRDefault="002373D3" w:rsidP="002373D3">
            <w:r>
              <w:t>Click Vendor tab. Verify Vendor information matches the selection made the General tab.</w:t>
            </w:r>
          </w:p>
        </w:tc>
        <w:tc>
          <w:tcPr>
            <w:tcW w:w="2991" w:type="dxa"/>
          </w:tcPr>
          <w:p w:rsidR="002373D3" w:rsidRDefault="002373D3" w:rsidP="001640A6">
            <w:r>
              <w:t>Vendor information corresponds to the Vendor selected at the lookup.</w:t>
            </w:r>
          </w:p>
        </w:tc>
        <w:tc>
          <w:tcPr>
            <w:tcW w:w="1607" w:type="dxa"/>
          </w:tcPr>
          <w:p w:rsidR="002373D3" w:rsidRPr="00C91899" w:rsidRDefault="002373D3" w:rsidP="007D5008"/>
        </w:tc>
        <w:tc>
          <w:tcPr>
            <w:tcW w:w="628" w:type="dxa"/>
          </w:tcPr>
          <w:p w:rsidR="002373D3" w:rsidRPr="007D5008" w:rsidRDefault="002373D3" w:rsidP="007D5008">
            <w:pPr>
              <w:rPr>
                <w:b/>
                <w:bCs/>
              </w:rPr>
            </w:pPr>
          </w:p>
        </w:tc>
      </w:tr>
      <w:tr w:rsidR="002373D3" w:rsidRPr="00C91899" w:rsidTr="002F1B86">
        <w:trPr>
          <w:cantSplit/>
        </w:trPr>
        <w:tc>
          <w:tcPr>
            <w:tcW w:w="1427" w:type="dxa"/>
            <w:noWrap/>
          </w:tcPr>
          <w:p w:rsidR="002373D3" w:rsidRPr="007D5008" w:rsidRDefault="002373D3" w:rsidP="007D5008">
            <w:pPr>
              <w:pStyle w:val="ListParagraph"/>
              <w:numPr>
                <w:ilvl w:val="0"/>
                <w:numId w:val="5"/>
              </w:numPr>
              <w:spacing w:before="60" w:after="60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1006" w:type="dxa"/>
            <w:noWrap/>
          </w:tcPr>
          <w:p w:rsidR="002373D3" w:rsidRPr="00C91899" w:rsidRDefault="00085D8C" w:rsidP="007D5008">
            <w:r>
              <w:t>TCI013</w:t>
            </w:r>
          </w:p>
        </w:tc>
        <w:tc>
          <w:tcPr>
            <w:tcW w:w="3357" w:type="dxa"/>
          </w:tcPr>
          <w:p w:rsidR="002373D3" w:rsidRDefault="002373D3" w:rsidP="002373D3">
            <w:r>
              <w:t>Click Accounting tab. Provide sufficient Accounting. Click Save Based on Percentages. Click Rebuild for All Items. Click Save &amp; Continue.</w:t>
            </w:r>
          </w:p>
        </w:tc>
        <w:tc>
          <w:tcPr>
            <w:tcW w:w="2991" w:type="dxa"/>
          </w:tcPr>
          <w:p w:rsidR="002373D3" w:rsidRDefault="002373D3" w:rsidP="001640A6">
            <w:r>
              <w:t>Error message is cleared from page.</w:t>
            </w:r>
          </w:p>
        </w:tc>
        <w:tc>
          <w:tcPr>
            <w:tcW w:w="1607" w:type="dxa"/>
          </w:tcPr>
          <w:p w:rsidR="002373D3" w:rsidRPr="00C91899" w:rsidRDefault="002373D3" w:rsidP="007D5008"/>
        </w:tc>
        <w:tc>
          <w:tcPr>
            <w:tcW w:w="628" w:type="dxa"/>
          </w:tcPr>
          <w:p w:rsidR="002373D3" w:rsidRPr="007D5008" w:rsidRDefault="002373D3" w:rsidP="007D5008">
            <w:pPr>
              <w:rPr>
                <w:b/>
                <w:bCs/>
              </w:rPr>
            </w:pPr>
          </w:p>
        </w:tc>
      </w:tr>
      <w:tr w:rsidR="002373D3" w:rsidRPr="00C91899" w:rsidTr="002F1B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1427" w:type="dxa"/>
            <w:noWrap/>
          </w:tcPr>
          <w:p w:rsidR="002373D3" w:rsidRPr="007D5008" w:rsidRDefault="002373D3" w:rsidP="007D5008">
            <w:pPr>
              <w:pStyle w:val="ListParagraph"/>
              <w:numPr>
                <w:ilvl w:val="0"/>
                <w:numId w:val="5"/>
              </w:numPr>
              <w:spacing w:before="60" w:after="60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1006" w:type="dxa"/>
            <w:noWrap/>
          </w:tcPr>
          <w:p w:rsidR="002373D3" w:rsidRPr="00C91899" w:rsidRDefault="00085D8C" w:rsidP="007D5008">
            <w:r>
              <w:t>TCI013</w:t>
            </w:r>
          </w:p>
        </w:tc>
        <w:tc>
          <w:tcPr>
            <w:tcW w:w="3357" w:type="dxa"/>
          </w:tcPr>
          <w:p w:rsidR="002373D3" w:rsidRDefault="002373D3" w:rsidP="002373D3">
            <w:r>
              <w:t xml:space="preserve">Click Summary tab. Review information is as entered on other tabs: Credit Memo Number, Vendor Credit Memo Number, Description, Vendor, Credit Memo Amount, Credit Memo Date, Item Details and Accounting. </w:t>
            </w:r>
          </w:p>
        </w:tc>
        <w:tc>
          <w:tcPr>
            <w:tcW w:w="2991" w:type="dxa"/>
          </w:tcPr>
          <w:p w:rsidR="002373D3" w:rsidRDefault="002373D3" w:rsidP="001640A6">
            <w:r>
              <w:t>Status = 11IP In Progress</w:t>
            </w:r>
          </w:p>
        </w:tc>
        <w:tc>
          <w:tcPr>
            <w:tcW w:w="1607" w:type="dxa"/>
          </w:tcPr>
          <w:p w:rsidR="002373D3" w:rsidRPr="00C91899" w:rsidRDefault="002373D3" w:rsidP="007D5008"/>
        </w:tc>
        <w:tc>
          <w:tcPr>
            <w:tcW w:w="628" w:type="dxa"/>
          </w:tcPr>
          <w:p w:rsidR="002373D3" w:rsidRPr="007D5008" w:rsidRDefault="002373D3" w:rsidP="007D5008">
            <w:pPr>
              <w:rPr>
                <w:b/>
                <w:bCs/>
              </w:rPr>
            </w:pPr>
          </w:p>
        </w:tc>
      </w:tr>
      <w:tr w:rsidR="002373D3" w:rsidRPr="00C91899" w:rsidTr="002F1B86">
        <w:trPr>
          <w:cantSplit/>
        </w:trPr>
        <w:tc>
          <w:tcPr>
            <w:tcW w:w="1427" w:type="dxa"/>
            <w:noWrap/>
          </w:tcPr>
          <w:p w:rsidR="002373D3" w:rsidRPr="007D5008" w:rsidRDefault="002373D3" w:rsidP="007D5008">
            <w:pPr>
              <w:pStyle w:val="ListParagraph"/>
              <w:numPr>
                <w:ilvl w:val="0"/>
                <w:numId w:val="5"/>
              </w:numPr>
              <w:spacing w:before="60" w:after="60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1006" w:type="dxa"/>
            <w:noWrap/>
          </w:tcPr>
          <w:p w:rsidR="002373D3" w:rsidRPr="00C91899" w:rsidRDefault="00085D8C" w:rsidP="007D5008">
            <w:r>
              <w:t>TCI013</w:t>
            </w:r>
          </w:p>
        </w:tc>
        <w:tc>
          <w:tcPr>
            <w:tcW w:w="3357" w:type="dxa"/>
          </w:tcPr>
          <w:p w:rsidR="002373D3" w:rsidRDefault="002373D3" w:rsidP="002373D3">
            <w:r>
              <w:t>Click Submit for Approval. Confirm. Select Automatic Approval. Click Save &amp; Continue.</w:t>
            </w:r>
          </w:p>
        </w:tc>
        <w:tc>
          <w:tcPr>
            <w:tcW w:w="2991" w:type="dxa"/>
          </w:tcPr>
          <w:p w:rsidR="002373D3" w:rsidRDefault="002373D3" w:rsidP="001640A6">
            <w:r w:rsidRPr="002373D3">
              <w:t>Status: 11CA - Approved for Invoice</w:t>
            </w:r>
            <w:r>
              <w:t>. Buttons = Cancel Credit Memo, Clone Credit Memo, and Print.</w:t>
            </w:r>
          </w:p>
        </w:tc>
        <w:tc>
          <w:tcPr>
            <w:tcW w:w="1607" w:type="dxa"/>
          </w:tcPr>
          <w:p w:rsidR="002373D3" w:rsidRPr="00C91899" w:rsidRDefault="002373D3" w:rsidP="007D5008"/>
        </w:tc>
        <w:tc>
          <w:tcPr>
            <w:tcW w:w="628" w:type="dxa"/>
          </w:tcPr>
          <w:p w:rsidR="002373D3" w:rsidRPr="007D5008" w:rsidRDefault="002373D3" w:rsidP="007D5008">
            <w:pPr>
              <w:rPr>
                <w:b/>
                <w:bCs/>
              </w:rPr>
            </w:pPr>
          </w:p>
        </w:tc>
      </w:tr>
      <w:tr w:rsidR="002373D3" w:rsidRPr="00C91899" w:rsidTr="002F1B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1427" w:type="dxa"/>
            <w:noWrap/>
          </w:tcPr>
          <w:p w:rsidR="002373D3" w:rsidRPr="007D5008" w:rsidRDefault="002373D3" w:rsidP="007D5008">
            <w:pPr>
              <w:pStyle w:val="ListParagraph"/>
              <w:numPr>
                <w:ilvl w:val="0"/>
                <w:numId w:val="5"/>
              </w:numPr>
              <w:spacing w:before="60" w:after="60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1006" w:type="dxa"/>
            <w:noWrap/>
          </w:tcPr>
          <w:p w:rsidR="002373D3" w:rsidRPr="00C91899" w:rsidRDefault="002373D3" w:rsidP="007D5008"/>
        </w:tc>
        <w:tc>
          <w:tcPr>
            <w:tcW w:w="3357" w:type="dxa"/>
          </w:tcPr>
          <w:p w:rsidR="002373D3" w:rsidRDefault="002373D3" w:rsidP="002373D3">
            <w:r>
              <w:t>Click Clone Credit Memo.</w:t>
            </w:r>
          </w:p>
        </w:tc>
        <w:tc>
          <w:tcPr>
            <w:tcW w:w="2991" w:type="dxa"/>
          </w:tcPr>
          <w:p w:rsidR="002373D3" w:rsidRPr="002373D3" w:rsidRDefault="002373D3" w:rsidP="001640A6">
            <w:r>
              <w:t>Fiscal Year selection page may display.</w:t>
            </w:r>
          </w:p>
        </w:tc>
        <w:tc>
          <w:tcPr>
            <w:tcW w:w="1607" w:type="dxa"/>
          </w:tcPr>
          <w:p w:rsidR="002373D3" w:rsidRPr="00C91899" w:rsidRDefault="002373D3" w:rsidP="007D5008"/>
        </w:tc>
        <w:tc>
          <w:tcPr>
            <w:tcW w:w="628" w:type="dxa"/>
          </w:tcPr>
          <w:p w:rsidR="002373D3" w:rsidRPr="007D5008" w:rsidRDefault="002373D3" w:rsidP="007D5008">
            <w:pPr>
              <w:rPr>
                <w:b/>
                <w:bCs/>
              </w:rPr>
            </w:pPr>
          </w:p>
        </w:tc>
      </w:tr>
      <w:tr w:rsidR="002373D3" w:rsidRPr="00C91899" w:rsidTr="002F1B86">
        <w:trPr>
          <w:cantSplit/>
        </w:trPr>
        <w:tc>
          <w:tcPr>
            <w:tcW w:w="1427" w:type="dxa"/>
            <w:noWrap/>
          </w:tcPr>
          <w:p w:rsidR="002373D3" w:rsidRPr="007D5008" w:rsidRDefault="002373D3" w:rsidP="007D5008">
            <w:pPr>
              <w:pStyle w:val="ListParagraph"/>
              <w:numPr>
                <w:ilvl w:val="0"/>
                <w:numId w:val="5"/>
              </w:numPr>
              <w:spacing w:before="60" w:after="60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1006" w:type="dxa"/>
            <w:noWrap/>
          </w:tcPr>
          <w:p w:rsidR="002373D3" w:rsidRPr="00C91899" w:rsidRDefault="002373D3" w:rsidP="007D5008"/>
        </w:tc>
        <w:tc>
          <w:tcPr>
            <w:tcW w:w="3357" w:type="dxa"/>
          </w:tcPr>
          <w:p w:rsidR="002373D3" w:rsidRDefault="002373D3" w:rsidP="002373D3">
            <w:r>
              <w:t>Select or confirm Fiscal Year.</w:t>
            </w:r>
          </w:p>
        </w:tc>
        <w:tc>
          <w:tcPr>
            <w:tcW w:w="2991" w:type="dxa"/>
          </w:tcPr>
          <w:p w:rsidR="002373D3" w:rsidRPr="002373D3" w:rsidRDefault="002373D3" w:rsidP="001640A6">
            <w:r>
              <w:t>New Credit Memo page displays with Credit Memo Number automatically populated, but no Vendor Credit Memo Number.</w:t>
            </w:r>
          </w:p>
        </w:tc>
        <w:tc>
          <w:tcPr>
            <w:tcW w:w="1607" w:type="dxa"/>
          </w:tcPr>
          <w:p w:rsidR="002373D3" w:rsidRPr="00C91899" w:rsidRDefault="002373D3" w:rsidP="007D5008"/>
        </w:tc>
        <w:tc>
          <w:tcPr>
            <w:tcW w:w="628" w:type="dxa"/>
          </w:tcPr>
          <w:p w:rsidR="002373D3" w:rsidRPr="007D5008" w:rsidRDefault="002373D3" w:rsidP="007D5008">
            <w:pPr>
              <w:rPr>
                <w:b/>
                <w:bCs/>
              </w:rPr>
            </w:pPr>
          </w:p>
        </w:tc>
      </w:tr>
      <w:tr w:rsidR="002373D3" w:rsidRPr="00C91899" w:rsidTr="002F1B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1427" w:type="dxa"/>
            <w:noWrap/>
          </w:tcPr>
          <w:p w:rsidR="002373D3" w:rsidRPr="007D5008" w:rsidRDefault="002373D3" w:rsidP="007D5008">
            <w:pPr>
              <w:pStyle w:val="ListParagraph"/>
              <w:numPr>
                <w:ilvl w:val="0"/>
                <w:numId w:val="5"/>
              </w:numPr>
              <w:spacing w:before="60" w:after="60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1006" w:type="dxa"/>
            <w:noWrap/>
          </w:tcPr>
          <w:p w:rsidR="002373D3" w:rsidRPr="00C91899" w:rsidRDefault="002373D3" w:rsidP="007D5008"/>
        </w:tc>
        <w:tc>
          <w:tcPr>
            <w:tcW w:w="3357" w:type="dxa"/>
          </w:tcPr>
          <w:p w:rsidR="002373D3" w:rsidRDefault="002373D3" w:rsidP="002373D3">
            <w:r>
              <w:t>Enter Vendor Credit Memo Number (Script#-Tester initials-2). Click Save &amp; Continue.</w:t>
            </w:r>
          </w:p>
        </w:tc>
        <w:tc>
          <w:tcPr>
            <w:tcW w:w="2991" w:type="dxa"/>
          </w:tcPr>
          <w:p w:rsidR="002373D3" w:rsidRDefault="002373D3" w:rsidP="001640A6">
            <w:r>
              <w:t>Page refreshes with saved information.</w:t>
            </w:r>
          </w:p>
        </w:tc>
        <w:tc>
          <w:tcPr>
            <w:tcW w:w="1607" w:type="dxa"/>
          </w:tcPr>
          <w:p w:rsidR="002373D3" w:rsidRPr="00C91899" w:rsidRDefault="002373D3" w:rsidP="007D5008"/>
        </w:tc>
        <w:tc>
          <w:tcPr>
            <w:tcW w:w="628" w:type="dxa"/>
          </w:tcPr>
          <w:p w:rsidR="002373D3" w:rsidRPr="007D5008" w:rsidRDefault="002373D3" w:rsidP="007D5008">
            <w:pPr>
              <w:rPr>
                <w:b/>
                <w:bCs/>
              </w:rPr>
            </w:pPr>
          </w:p>
        </w:tc>
      </w:tr>
      <w:tr w:rsidR="002373D3" w:rsidRPr="00C91899" w:rsidTr="002F1B86">
        <w:trPr>
          <w:cantSplit/>
        </w:trPr>
        <w:tc>
          <w:tcPr>
            <w:tcW w:w="1427" w:type="dxa"/>
            <w:noWrap/>
          </w:tcPr>
          <w:p w:rsidR="002373D3" w:rsidRPr="007D5008" w:rsidRDefault="002373D3" w:rsidP="007D5008">
            <w:pPr>
              <w:pStyle w:val="ListParagraph"/>
              <w:numPr>
                <w:ilvl w:val="0"/>
                <w:numId w:val="5"/>
              </w:numPr>
              <w:spacing w:before="60" w:after="60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1006" w:type="dxa"/>
            <w:noWrap/>
          </w:tcPr>
          <w:p w:rsidR="002373D3" w:rsidRPr="00C91899" w:rsidRDefault="002373D3" w:rsidP="007D5008"/>
        </w:tc>
        <w:tc>
          <w:tcPr>
            <w:tcW w:w="3357" w:type="dxa"/>
          </w:tcPr>
          <w:p w:rsidR="002373D3" w:rsidRDefault="002373D3" w:rsidP="002373D3">
            <w:r>
              <w:t>Click the Items tab; verify that information is cloned from the original Credit Memo. Change Unit Cost to $6.00; Quantity=1. Click Save &amp; Exit.</w:t>
            </w:r>
          </w:p>
        </w:tc>
        <w:tc>
          <w:tcPr>
            <w:tcW w:w="2991" w:type="dxa"/>
          </w:tcPr>
          <w:p w:rsidR="002373D3" w:rsidRDefault="002373D3" w:rsidP="002373D3">
            <w:r>
              <w:t>Summary page displays. Credit Memo Amount = $6.00.</w:t>
            </w:r>
          </w:p>
        </w:tc>
        <w:tc>
          <w:tcPr>
            <w:tcW w:w="1607" w:type="dxa"/>
          </w:tcPr>
          <w:p w:rsidR="002373D3" w:rsidRPr="00C91899" w:rsidRDefault="002373D3" w:rsidP="007D5008"/>
        </w:tc>
        <w:tc>
          <w:tcPr>
            <w:tcW w:w="628" w:type="dxa"/>
          </w:tcPr>
          <w:p w:rsidR="002373D3" w:rsidRPr="007D5008" w:rsidRDefault="002373D3" w:rsidP="007D5008">
            <w:pPr>
              <w:rPr>
                <w:b/>
                <w:bCs/>
              </w:rPr>
            </w:pPr>
          </w:p>
        </w:tc>
      </w:tr>
      <w:tr w:rsidR="002373D3" w:rsidRPr="00C91899" w:rsidTr="002F1B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1427" w:type="dxa"/>
            <w:noWrap/>
          </w:tcPr>
          <w:p w:rsidR="002373D3" w:rsidRPr="007D5008" w:rsidRDefault="002373D3" w:rsidP="007D5008">
            <w:pPr>
              <w:pStyle w:val="ListParagraph"/>
              <w:numPr>
                <w:ilvl w:val="0"/>
                <w:numId w:val="5"/>
              </w:numPr>
              <w:spacing w:before="60" w:after="60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1006" w:type="dxa"/>
            <w:noWrap/>
          </w:tcPr>
          <w:p w:rsidR="002373D3" w:rsidRPr="00C91899" w:rsidRDefault="002373D3" w:rsidP="007D5008"/>
        </w:tc>
        <w:tc>
          <w:tcPr>
            <w:tcW w:w="3357" w:type="dxa"/>
          </w:tcPr>
          <w:p w:rsidR="002373D3" w:rsidRDefault="002373D3" w:rsidP="002373D3">
            <w:r>
              <w:t>Submit, Confirm, Automatic Approval, Save &amp; Continue.</w:t>
            </w:r>
          </w:p>
        </w:tc>
        <w:tc>
          <w:tcPr>
            <w:tcW w:w="2991" w:type="dxa"/>
          </w:tcPr>
          <w:p w:rsidR="002373D3" w:rsidRDefault="002373D3" w:rsidP="002373D3">
            <w:r w:rsidRPr="002373D3">
              <w:t>Status: 11CA - Approved for Invoice</w:t>
            </w:r>
            <w:r>
              <w:t xml:space="preserve"> for second Credit Memo.</w:t>
            </w:r>
          </w:p>
        </w:tc>
        <w:tc>
          <w:tcPr>
            <w:tcW w:w="1607" w:type="dxa"/>
          </w:tcPr>
          <w:p w:rsidR="002373D3" w:rsidRPr="00C91899" w:rsidRDefault="002373D3" w:rsidP="007D5008"/>
        </w:tc>
        <w:tc>
          <w:tcPr>
            <w:tcW w:w="628" w:type="dxa"/>
          </w:tcPr>
          <w:p w:rsidR="002373D3" w:rsidRPr="007D5008" w:rsidRDefault="002373D3" w:rsidP="007D5008">
            <w:pPr>
              <w:rPr>
                <w:b/>
                <w:bCs/>
              </w:rPr>
            </w:pPr>
          </w:p>
        </w:tc>
      </w:tr>
      <w:tr w:rsidR="002373D3" w:rsidRPr="00C91899" w:rsidTr="002F1B86">
        <w:trPr>
          <w:cantSplit/>
        </w:trPr>
        <w:tc>
          <w:tcPr>
            <w:tcW w:w="1427" w:type="dxa"/>
            <w:noWrap/>
          </w:tcPr>
          <w:p w:rsidR="007D5008" w:rsidRPr="007D5008" w:rsidRDefault="007D5008" w:rsidP="007D5008">
            <w:pPr>
              <w:pStyle w:val="ListParagraph"/>
              <w:numPr>
                <w:ilvl w:val="0"/>
                <w:numId w:val="5"/>
              </w:numPr>
              <w:spacing w:before="60" w:after="60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1006" w:type="dxa"/>
            <w:noWrap/>
          </w:tcPr>
          <w:p w:rsidR="007D5008" w:rsidRPr="00C91899" w:rsidRDefault="007D5008" w:rsidP="007D5008"/>
        </w:tc>
        <w:tc>
          <w:tcPr>
            <w:tcW w:w="3357" w:type="dxa"/>
          </w:tcPr>
          <w:p w:rsidR="007D5008" w:rsidRPr="007D5008" w:rsidRDefault="002373D3" w:rsidP="002373D3">
            <w:pPr>
              <w:rPr>
                <w:b/>
                <w:bCs/>
              </w:rPr>
            </w:pPr>
            <w:r>
              <w:t>Click Documents &gt; Invoices &gt; New. Use PO Lookup to find your Vendor’s PO in Complete Receipt status. Select the PO using the radio button; click Select.</w:t>
            </w:r>
          </w:p>
        </w:tc>
        <w:tc>
          <w:tcPr>
            <w:tcW w:w="2991" w:type="dxa"/>
          </w:tcPr>
          <w:p w:rsidR="007D5008" w:rsidRPr="007D5008" w:rsidRDefault="002373D3" w:rsidP="002373D3">
            <w:pPr>
              <w:rPr>
                <w:b/>
                <w:bCs/>
              </w:rPr>
            </w:pPr>
            <w:r>
              <w:t xml:space="preserve">New </w:t>
            </w:r>
            <w:r w:rsidR="009342FC">
              <w:t>Invoice page displays</w:t>
            </w:r>
            <w:r>
              <w:t xml:space="preserve"> with links to PO</w:t>
            </w:r>
            <w:r w:rsidR="0095533E">
              <w:t>.</w:t>
            </w:r>
          </w:p>
        </w:tc>
        <w:tc>
          <w:tcPr>
            <w:tcW w:w="1607" w:type="dxa"/>
          </w:tcPr>
          <w:p w:rsidR="007D5008" w:rsidRPr="00C91899" w:rsidRDefault="007D5008" w:rsidP="007D5008"/>
        </w:tc>
        <w:tc>
          <w:tcPr>
            <w:tcW w:w="628" w:type="dxa"/>
          </w:tcPr>
          <w:p w:rsidR="007D5008" w:rsidRPr="007D5008" w:rsidRDefault="007D5008" w:rsidP="007D5008">
            <w:pPr>
              <w:rPr>
                <w:b/>
                <w:bCs/>
              </w:rPr>
            </w:pPr>
          </w:p>
        </w:tc>
      </w:tr>
      <w:tr w:rsidR="002373D3" w:rsidRPr="00C91899" w:rsidTr="002F1B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1427" w:type="dxa"/>
            <w:noWrap/>
          </w:tcPr>
          <w:p w:rsidR="002373D3" w:rsidRPr="007D5008" w:rsidRDefault="002373D3" w:rsidP="007D5008">
            <w:pPr>
              <w:pStyle w:val="ListParagraph"/>
              <w:numPr>
                <w:ilvl w:val="0"/>
                <w:numId w:val="5"/>
              </w:numPr>
              <w:spacing w:before="60" w:after="60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1006" w:type="dxa"/>
            <w:noWrap/>
          </w:tcPr>
          <w:p w:rsidR="002373D3" w:rsidRPr="00C91899" w:rsidRDefault="002373D3" w:rsidP="007D5008"/>
        </w:tc>
        <w:tc>
          <w:tcPr>
            <w:tcW w:w="3357" w:type="dxa"/>
          </w:tcPr>
          <w:p w:rsidR="002373D3" w:rsidRDefault="002373D3" w:rsidP="002373D3">
            <w:r>
              <w:t>Enter Invoice Number (Script#-Tester initials) and other required fields (tester’s choice). Click Save &amp; Continue.</w:t>
            </w:r>
          </w:p>
        </w:tc>
        <w:tc>
          <w:tcPr>
            <w:tcW w:w="2991" w:type="dxa"/>
          </w:tcPr>
          <w:p w:rsidR="002373D3" w:rsidRDefault="002373D3" w:rsidP="002373D3">
            <w:r>
              <w:t>Invoice Number is populated</w:t>
            </w:r>
          </w:p>
        </w:tc>
        <w:tc>
          <w:tcPr>
            <w:tcW w:w="1607" w:type="dxa"/>
          </w:tcPr>
          <w:p w:rsidR="002373D3" w:rsidRPr="00C91899" w:rsidRDefault="002373D3" w:rsidP="007D5008"/>
        </w:tc>
        <w:tc>
          <w:tcPr>
            <w:tcW w:w="628" w:type="dxa"/>
          </w:tcPr>
          <w:p w:rsidR="002373D3" w:rsidRPr="007D5008" w:rsidRDefault="002373D3" w:rsidP="007D5008">
            <w:pPr>
              <w:rPr>
                <w:b/>
                <w:bCs/>
              </w:rPr>
            </w:pPr>
          </w:p>
        </w:tc>
      </w:tr>
      <w:tr w:rsidR="002373D3" w:rsidRPr="00C91899" w:rsidTr="002F1B86">
        <w:trPr>
          <w:cantSplit/>
        </w:trPr>
        <w:tc>
          <w:tcPr>
            <w:tcW w:w="1427" w:type="dxa"/>
            <w:noWrap/>
          </w:tcPr>
          <w:p w:rsidR="00105660" w:rsidRPr="007D5008" w:rsidRDefault="00105660" w:rsidP="007D5008">
            <w:pPr>
              <w:pStyle w:val="ListParagraph"/>
              <w:numPr>
                <w:ilvl w:val="0"/>
                <w:numId w:val="5"/>
              </w:numPr>
              <w:spacing w:before="60" w:after="60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1006" w:type="dxa"/>
            <w:noWrap/>
          </w:tcPr>
          <w:p w:rsidR="00105660" w:rsidRDefault="00105660" w:rsidP="00B03FED"/>
        </w:tc>
        <w:tc>
          <w:tcPr>
            <w:tcW w:w="3357" w:type="dxa"/>
          </w:tcPr>
          <w:p w:rsidR="00105660" w:rsidRDefault="00105660" w:rsidP="00085D8C">
            <w:r>
              <w:t>Click the Items tab.</w:t>
            </w:r>
            <w:r w:rsidR="002373D3">
              <w:t xml:space="preserve"> [Verify that there is at least $1</w:t>
            </w:r>
            <w:r w:rsidR="00085D8C">
              <w:t>3</w:t>
            </w:r>
            <w:r w:rsidR="002373D3">
              <w:t>.00 in Permit to Pay; if not, add Receipts or do a Change Order to make it work.]</w:t>
            </w:r>
          </w:p>
        </w:tc>
        <w:tc>
          <w:tcPr>
            <w:tcW w:w="2991" w:type="dxa"/>
          </w:tcPr>
          <w:p w:rsidR="00105660" w:rsidRDefault="00CA6907" w:rsidP="00CA6907">
            <w:r>
              <w:t>Error displays requiring at least one Item to pay.</w:t>
            </w:r>
          </w:p>
        </w:tc>
        <w:tc>
          <w:tcPr>
            <w:tcW w:w="1607" w:type="dxa"/>
          </w:tcPr>
          <w:p w:rsidR="00105660" w:rsidRPr="00C91899" w:rsidRDefault="00105660" w:rsidP="007D5008"/>
        </w:tc>
        <w:tc>
          <w:tcPr>
            <w:tcW w:w="628" w:type="dxa"/>
          </w:tcPr>
          <w:p w:rsidR="00105660" w:rsidRPr="007D5008" w:rsidRDefault="00105660" w:rsidP="007D5008">
            <w:pPr>
              <w:rPr>
                <w:b/>
                <w:bCs/>
              </w:rPr>
            </w:pPr>
          </w:p>
        </w:tc>
      </w:tr>
      <w:tr w:rsidR="002373D3" w:rsidRPr="00C91899" w:rsidTr="002F1B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1427" w:type="dxa"/>
            <w:noWrap/>
          </w:tcPr>
          <w:p w:rsidR="002F1B86" w:rsidRPr="007D5008" w:rsidRDefault="002F1B86" w:rsidP="007D5008">
            <w:pPr>
              <w:pStyle w:val="ListParagraph"/>
              <w:numPr>
                <w:ilvl w:val="0"/>
                <w:numId w:val="5"/>
              </w:numPr>
              <w:spacing w:before="60" w:after="60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1006" w:type="dxa"/>
            <w:noWrap/>
          </w:tcPr>
          <w:p w:rsidR="002F1B86" w:rsidRDefault="002F1B86" w:rsidP="00B03FED"/>
        </w:tc>
        <w:tc>
          <w:tcPr>
            <w:tcW w:w="3357" w:type="dxa"/>
          </w:tcPr>
          <w:p w:rsidR="002F1B86" w:rsidRDefault="002373D3" w:rsidP="001C2894">
            <w:r>
              <w:t>Enter Invoice Amount = $6.00. Click Save &amp; Continue.</w:t>
            </w:r>
          </w:p>
        </w:tc>
        <w:tc>
          <w:tcPr>
            <w:tcW w:w="2991" w:type="dxa"/>
          </w:tcPr>
          <w:p w:rsidR="002F1B86" w:rsidRDefault="002373D3" w:rsidP="00CA6907">
            <w:r>
              <w:t>Confirmation Message “Changes saved successfully.”</w:t>
            </w:r>
          </w:p>
        </w:tc>
        <w:tc>
          <w:tcPr>
            <w:tcW w:w="1607" w:type="dxa"/>
          </w:tcPr>
          <w:p w:rsidR="002F1B86" w:rsidRPr="00C91899" w:rsidRDefault="002F1B86" w:rsidP="007D5008"/>
        </w:tc>
        <w:tc>
          <w:tcPr>
            <w:tcW w:w="628" w:type="dxa"/>
          </w:tcPr>
          <w:p w:rsidR="002F1B86" w:rsidRPr="007D5008" w:rsidRDefault="002F1B86" w:rsidP="007D5008">
            <w:pPr>
              <w:rPr>
                <w:b/>
                <w:bCs/>
              </w:rPr>
            </w:pPr>
          </w:p>
        </w:tc>
      </w:tr>
      <w:tr w:rsidR="002373D3" w:rsidRPr="00C91899" w:rsidTr="002F1B86">
        <w:trPr>
          <w:cantSplit/>
        </w:trPr>
        <w:tc>
          <w:tcPr>
            <w:tcW w:w="1427" w:type="dxa"/>
            <w:noWrap/>
          </w:tcPr>
          <w:p w:rsidR="002F1B86" w:rsidRPr="007D5008" w:rsidRDefault="002F1B86" w:rsidP="007D5008">
            <w:pPr>
              <w:pStyle w:val="ListParagraph"/>
              <w:numPr>
                <w:ilvl w:val="0"/>
                <w:numId w:val="5"/>
              </w:numPr>
              <w:spacing w:before="60" w:after="60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1006" w:type="dxa"/>
            <w:noWrap/>
          </w:tcPr>
          <w:p w:rsidR="002F1B86" w:rsidRDefault="00085D8C" w:rsidP="00B03FED">
            <w:r>
              <w:t>TCI014</w:t>
            </w:r>
          </w:p>
        </w:tc>
        <w:tc>
          <w:tcPr>
            <w:tcW w:w="3357" w:type="dxa"/>
          </w:tcPr>
          <w:p w:rsidR="002F1B86" w:rsidRDefault="002373D3" w:rsidP="001C2894">
            <w:r>
              <w:t>Click Credits tab.</w:t>
            </w:r>
          </w:p>
        </w:tc>
        <w:tc>
          <w:tcPr>
            <w:tcW w:w="2991" w:type="dxa"/>
          </w:tcPr>
          <w:p w:rsidR="002F1B86" w:rsidRDefault="002373D3" w:rsidP="00CA6907">
            <w:r>
              <w:t>Credits page displays (at least) the 2 Credit Memos just created.</w:t>
            </w:r>
          </w:p>
        </w:tc>
        <w:tc>
          <w:tcPr>
            <w:tcW w:w="1607" w:type="dxa"/>
          </w:tcPr>
          <w:p w:rsidR="002F1B86" w:rsidRPr="00C91899" w:rsidRDefault="002F1B86" w:rsidP="007D5008"/>
        </w:tc>
        <w:tc>
          <w:tcPr>
            <w:tcW w:w="628" w:type="dxa"/>
          </w:tcPr>
          <w:p w:rsidR="002F1B86" w:rsidRPr="007D5008" w:rsidRDefault="002F1B86" w:rsidP="007D5008">
            <w:pPr>
              <w:rPr>
                <w:b/>
                <w:bCs/>
              </w:rPr>
            </w:pPr>
          </w:p>
        </w:tc>
      </w:tr>
      <w:tr w:rsidR="002373D3" w:rsidRPr="00C91899" w:rsidTr="002F1B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1427" w:type="dxa"/>
            <w:noWrap/>
          </w:tcPr>
          <w:p w:rsidR="002F1B86" w:rsidRPr="007D5008" w:rsidRDefault="002F1B86" w:rsidP="007D5008">
            <w:pPr>
              <w:pStyle w:val="ListParagraph"/>
              <w:numPr>
                <w:ilvl w:val="0"/>
                <w:numId w:val="5"/>
              </w:numPr>
              <w:spacing w:before="60" w:after="60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1006" w:type="dxa"/>
            <w:noWrap/>
          </w:tcPr>
          <w:p w:rsidR="002F1B86" w:rsidRDefault="00085D8C" w:rsidP="00B03FED">
            <w:r>
              <w:t>TCI014</w:t>
            </w:r>
          </w:p>
        </w:tc>
        <w:tc>
          <w:tcPr>
            <w:tcW w:w="3357" w:type="dxa"/>
          </w:tcPr>
          <w:p w:rsidR="002F1B86" w:rsidRDefault="00085D8C" w:rsidP="00085D8C">
            <w:r>
              <w:t xml:space="preserve">Expand </w:t>
            </w:r>
            <w:r w:rsidR="002373D3">
              <w:t xml:space="preserve">the first </w:t>
            </w:r>
            <w:r>
              <w:t>Credit Memo line (Script#-ABC-1). Verify that it shows $5.00 Available Amount.</w:t>
            </w:r>
          </w:p>
        </w:tc>
        <w:tc>
          <w:tcPr>
            <w:tcW w:w="2991" w:type="dxa"/>
          </w:tcPr>
          <w:p w:rsidR="002F1B86" w:rsidRDefault="00085D8C" w:rsidP="00CA6907">
            <w:r>
              <w:t>Total Amount and Available Amount both $5.00.</w:t>
            </w:r>
          </w:p>
        </w:tc>
        <w:tc>
          <w:tcPr>
            <w:tcW w:w="1607" w:type="dxa"/>
          </w:tcPr>
          <w:p w:rsidR="002F1B86" w:rsidRPr="00C91899" w:rsidRDefault="002F1B86" w:rsidP="007D5008"/>
        </w:tc>
        <w:tc>
          <w:tcPr>
            <w:tcW w:w="628" w:type="dxa"/>
          </w:tcPr>
          <w:p w:rsidR="002F1B86" w:rsidRPr="007D5008" w:rsidRDefault="002F1B86" w:rsidP="007D5008">
            <w:pPr>
              <w:rPr>
                <w:b/>
                <w:bCs/>
              </w:rPr>
            </w:pPr>
          </w:p>
        </w:tc>
      </w:tr>
      <w:tr w:rsidR="00085D8C" w:rsidRPr="00C91899" w:rsidTr="002F1B86">
        <w:trPr>
          <w:cantSplit/>
        </w:trPr>
        <w:tc>
          <w:tcPr>
            <w:tcW w:w="1427" w:type="dxa"/>
            <w:noWrap/>
          </w:tcPr>
          <w:p w:rsidR="00085D8C" w:rsidRPr="007D5008" w:rsidRDefault="00085D8C" w:rsidP="007D5008">
            <w:pPr>
              <w:pStyle w:val="ListParagraph"/>
              <w:numPr>
                <w:ilvl w:val="0"/>
                <w:numId w:val="5"/>
              </w:numPr>
              <w:spacing w:before="60" w:after="60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1006" w:type="dxa"/>
            <w:noWrap/>
          </w:tcPr>
          <w:p w:rsidR="00085D8C" w:rsidRDefault="00085D8C" w:rsidP="00B03FED">
            <w:r>
              <w:t>TCI014</w:t>
            </w:r>
          </w:p>
        </w:tc>
        <w:tc>
          <w:tcPr>
            <w:tcW w:w="3357" w:type="dxa"/>
          </w:tcPr>
          <w:p w:rsidR="00085D8C" w:rsidRDefault="00085D8C" w:rsidP="001C2894">
            <w:r>
              <w:t>Click Select box at beginning of Item row. Set Amount to Take to $2.00. Click Save &amp; Continue.</w:t>
            </w:r>
          </w:p>
        </w:tc>
        <w:tc>
          <w:tcPr>
            <w:tcW w:w="2991" w:type="dxa"/>
          </w:tcPr>
          <w:p w:rsidR="00085D8C" w:rsidRDefault="00085D8C" w:rsidP="00085D8C">
            <w:r>
              <w:t>Credit Captured to Invoice section shows $2.00. Available Amount on 1</w:t>
            </w:r>
            <w:r w:rsidRPr="00085D8C">
              <w:rPr>
                <w:vertAlign w:val="superscript"/>
              </w:rPr>
              <w:t>st</w:t>
            </w:r>
            <w:r>
              <w:t xml:space="preserve"> Credit Memo is now only $3.00.</w:t>
            </w:r>
          </w:p>
        </w:tc>
        <w:tc>
          <w:tcPr>
            <w:tcW w:w="1607" w:type="dxa"/>
          </w:tcPr>
          <w:p w:rsidR="00085D8C" w:rsidRPr="00C91899" w:rsidRDefault="00085D8C" w:rsidP="007D5008"/>
        </w:tc>
        <w:tc>
          <w:tcPr>
            <w:tcW w:w="628" w:type="dxa"/>
          </w:tcPr>
          <w:p w:rsidR="00085D8C" w:rsidRPr="007D5008" w:rsidRDefault="00085D8C" w:rsidP="007D5008">
            <w:pPr>
              <w:rPr>
                <w:b/>
                <w:bCs/>
              </w:rPr>
            </w:pPr>
          </w:p>
        </w:tc>
      </w:tr>
      <w:tr w:rsidR="00085D8C" w:rsidRPr="00C91899" w:rsidTr="002F1B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1427" w:type="dxa"/>
            <w:noWrap/>
          </w:tcPr>
          <w:p w:rsidR="00B27D50" w:rsidRPr="007D5008" w:rsidRDefault="00B27D50" w:rsidP="007D5008">
            <w:pPr>
              <w:pStyle w:val="ListParagraph"/>
              <w:numPr>
                <w:ilvl w:val="0"/>
                <w:numId w:val="5"/>
              </w:numPr>
              <w:spacing w:before="60" w:after="60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1006" w:type="dxa"/>
            <w:noWrap/>
          </w:tcPr>
          <w:p w:rsidR="00B27D50" w:rsidRPr="00C91899" w:rsidRDefault="00085D8C" w:rsidP="007D5008">
            <w:r>
              <w:t>TCI014</w:t>
            </w:r>
          </w:p>
        </w:tc>
        <w:tc>
          <w:tcPr>
            <w:tcW w:w="3357" w:type="dxa"/>
          </w:tcPr>
          <w:p w:rsidR="00B27D50" w:rsidRDefault="00B27D50" w:rsidP="00085D8C">
            <w:r>
              <w:t xml:space="preserve">Click Summary tab. </w:t>
            </w:r>
          </w:p>
        </w:tc>
        <w:tc>
          <w:tcPr>
            <w:tcW w:w="2991" w:type="dxa"/>
          </w:tcPr>
          <w:p w:rsidR="00B27D50" w:rsidRDefault="00085D8C" w:rsidP="00B03FED">
            <w:r>
              <w:t>Information messages displays that there are credit memos available to be taken.</w:t>
            </w:r>
          </w:p>
        </w:tc>
        <w:tc>
          <w:tcPr>
            <w:tcW w:w="1607" w:type="dxa"/>
          </w:tcPr>
          <w:p w:rsidR="00B27D50" w:rsidRPr="00C91899" w:rsidRDefault="00B27D50" w:rsidP="007D5008">
            <w:pPr>
              <w:rPr>
                <w:color w:val="000000"/>
              </w:rPr>
            </w:pPr>
          </w:p>
        </w:tc>
        <w:tc>
          <w:tcPr>
            <w:tcW w:w="628" w:type="dxa"/>
          </w:tcPr>
          <w:p w:rsidR="00B27D50" w:rsidRPr="007D5008" w:rsidRDefault="00B27D50" w:rsidP="007D5008">
            <w:pPr>
              <w:rPr>
                <w:b/>
                <w:bCs/>
              </w:rPr>
            </w:pPr>
          </w:p>
        </w:tc>
      </w:tr>
      <w:tr w:rsidR="00085D8C" w:rsidRPr="00C91899" w:rsidTr="002F1B86">
        <w:trPr>
          <w:cantSplit/>
        </w:trPr>
        <w:tc>
          <w:tcPr>
            <w:tcW w:w="1427" w:type="dxa"/>
            <w:noWrap/>
          </w:tcPr>
          <w:p w:rsidR="00085D8C" w:rsidRPr="007D5008" w:rsidRDefault="00085D8C" w:rsidP="007D5008">
            <w:pPr>
              <w:pStyle w:val="ListParagraph"/>
              <w:numPr>
                <w:ilvl w:val="0"/>
                <w:numId w:val="5"/>
              </w:numPr>
              <w:spacing w:before="60" w:after="60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1006" w:type="dxa"/>
            <w:noWrap/>
          </w:tcPr>
          <w:p w:rsidR="00085D8C" w:rsidRPr="00C91899" w:rsidRDefault="00085D8C" w:rsidP="007D5008">
            <w:r>
              <w:t>TCI014</w:t>
            </w:r>
          </w:p>
        </w:tc>
        <w:tc>
          <w:tcPr>
            <w:tcW w:w="3357" w:type="dxa"/>
          </w:tcPr>
          <w:p w:rsidR="00085D8C" w:rsidRDefault="00085D8C" w:rsidP="001C2894">
            <w:r w:rsidRPr="001A1B8C">
              <w:t xml:space="preserve">Click </w:t>
            </w:r>
            <w:r>
              <w:t>Submit for Approval. Confirm with OK.</w:t>
            </w:r>
          </w:p>
        </w:tc>
        <w:tc>
          <w:tcPr>
            <w:tcW w:w="2991" w:type="dxa"/>
          </w:tcPr>
          <w:p w:rsidR="00085D8C" w:rsidRDefault="00085D8C" w:rsidP="00B03FED">
            <w:r>
              <w:t>Approval page displays.</w:t>
            </w:r>
          </w:p>
        </w:tc>
        <w:tc>
          <w:tcPr>
            <w:tcW w:w="1607" w:type="dxa"/>
          </w:tcPr>
          <w:p w:rsidR="00085D8C" w:rsidRPr="00C91899" w:rsidRDefault="00085D8C" w:rsidP="007D5008">
            <w:pPr>
              <w:rPr>
                <w:color w:val="000000"/>
              </w:rPr>
            </w:pPr>
          </w:p>
        </w:tc>
        <w:tc>
          <w:tcPr>
            <w:tcW w:w="628" w:type="dxa"/>
          </w:tcPr>
          <w:p w:rsidR="00085D8C" w:rsidRPr="007D5008" w:rsidRDefault="00085D8C" w:rsidP="007D5008">
            <w:pPr>
              <w:rPr>
                <w:b/>
                <w:bCs/>
              </w:rPr>
            </w:pPr>
          </w:p>
        </w:tc>
      </w:tr>
      <w:tr w:rsidR="00085D8C" w:rsidRPr="00C91899" w:rsidTr="002F1B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1427" w:type="dxa"/>
            <w:noWrap/>
          </w:tcPr>
          <w:p w:rsidR="00B27D50" w:rsidRPr="007D5008" w:rsidRDefault="00B27D50" w:rsidP="007D5008">
            <w:pPr>
              <w:pStyle w:val="ListParagraph"/>
              <w:numPr>
                <w:ilvl w:val="0"/>
                <w:numId w:val="5"/>
              </w:numPr>
              <w:spacing w:before="60" w:after="60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1006" w:type="dxa"/>
            <w:noWrap/>
          </w:tcPr>
          <w:p w:rsidR="00B27D50" w:rsidRPr="00C91899" w:rsidRDefault="00085D8C" w:rsidP="007D5008">
            <w:r>
              <w:t>TCI014</w:t>
            </w:r>
          </w:p>
        </w:tc>
        <w:tc>
          <w:tcPr>
            <w:tcW w:w="3357" w:type="dxa"/>
          </w:tcPr>
          <w:p w:rsidR="00B27D50" w:rsidRDefault="00B27D50" w:rsidP="001C2894">
            <w:r>
              <w:t>Click Automatic approval. Click Save &amp; Continue. Confirm.</w:t>
            </w:r>
          </w:p>
        </w:tc>
        <w:tc>
          <w:tcPr>
            <w:tcW w:w="2991" w:type="dxa"/>
          </w:tcPr>
          <w:p w:rsidR="00B27D50" w:rsidRPr="007D5008" w:rsidRDefault="00B27D50" w:rsidP="001C2894">
            <w:r>
              <w:t>Invoice page refreshes; Status = 4IR – Ready for Approval.</w:t>
            </w:r>
          </w:p>
        </w:tc>
        <w:tc>
          <w:tcPr>
            <w:tcW w:w="1607" w:type="dxa"/>
          </w:tcPr>
          <w:p w:rsidR="00B27D50" w:rsidRPr="00C91899" w:rsidRDefault="00B27D50" w:rsidP="007D5008">
            <w:pPr>
              <w:rPr>
                <w:color w:val="000000"/>
              </w:rPr>
            </w:pPr>
          </w:p>
        </w:tc>
        <w:tc>
          <w:tcPr>
            <w:tcW w:w="628" w:type="dxa"/>
          </w:tcPr>
          <w:p w:rsidR="00B27D50" w:rsidRPr="007D5008" w:rsidRDefault="00B27D50" w:rsidP="007D5008">
            <w:pPr>
              <w:rPr>
                <w:b/>
                <w:bCs/>
              </w:rPr>
            </w:pPr>
          </w:p>
        </w:tc>
      </w:tr>
      <w:tr w:rsidR="00085D8C" w:rsidRPr="00C91899" w:rsidTr="002F1B86">
        <w:trPr>
          <w:cantSplit/>
        </w:trPr>
        <w:tc>
          <w:tcPr>
            <w:tcW w:w="1427" w:type="dxa"/>
            <w:noWrap/>
          </w:tcPr>
          <w:p w:rsidR="00B27D50" w:rsidRPr="007D5008" w:rsidRDefault="00B27D50" w:rsidP="007D5008">
            <w:pPr>
              <w:pStyle w:val="ListParagraph"/>
              <w:numPr>
                <w:ilvl w:val="0"/>
                <w:numId w:val="5"/>
              </w:numPr>
              <w:spacing w:before="60" w:after="60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1006" w:type="dxa"/>
            <w:noWrap/>
          </w:tcPr>
          <w:p w:rsidR="00B27D50" w:rsidRPr="00C91899" w:rsidRDefault="00085D8C" w:rsidP="007D5008">
            <w:r>
              <w:t>TCI014</w:t>
            </w:r>
          </w:p>
        </w:tc>
        <w:tc>
          <w:tcPr>
            <w:tcW w:w="3357" w:type="dxa"/>
          </w:tcPr>
          <w:p w:rsidR="00B27D50" w:rsidRDefault="00B27D50" w:rsidP="00976489">
            <w:r>
              <w:t xml:space="preserve">Log out as AP. Log in as </w:t>
            </w:r>
            <w:proofErr w:type="spellStart"/>
            <w:r>
              <w:t>APSup</w:t>
            </w:r>
            <w:proofErr w:type="spellEnd"/>
            <w:r>
              <w:t xml:space="preserve">. Approve Invoice. </w:t>
            </w:r>
          </w:p>
        </w:tc>
        <w:tc>
          <w:tcPr>
            <w:tcW w:w="2991" w:type="dxa"/>
          </w:tcPr>
          <w:p w:rsidR="00B27D50" w:rsidRDefault="00B27D50" w:rsidP="00CA6907">
            <w:r>
              <w:t xml:space="preserve">Invoice page refreshes; Status = 4IA – </w:t>
            </w:r>
            <w:r w:rsidR="00CA6907">
              <w:t>Approved</w:t>
            </w:r>
            <w:r>
              <w:t xml:space="preserve"> for Payment</w:t>
            </w:r>
          </w:p>
        </w:tc>
        <w:tc>
          <w:tcPr>
            <w:tcW w:w="1607" w:type="dxa"/>
          </w:tcPr>
          <w:p w:rsidR="00B27D50" w:rsidRPr="00C91899" w:rsidRDefault="00B27D50" w:rsidP="007D5008">
            <w:pPr>
              <w:rPr>
                <w:color w:val="000000"/>
              </w:rPr>
            </w:pPr>
          </w:p>
        </w:tc>
        <w:tc>
          <w:tcPr>
            <w:tcW w:w="628" w:type="dxa"/>
          </w:tcPr>
          <w:p w:rsidR="00B27D50" w:rsidRPr="007D5008" w:rsidRDefault="00B27D50" w:rsidP="007D5008">
            <w:pPr>
              <w:rPr>
                <w:b/>
                <w:bCs/>
              </w:rPr>
            </w:pPr>
          </w:p>
        </w:tc>
      </w:tr>
      <w:tr w:rsidR="00085D8C" w:rsidRPr="00C91899" w:rsidTr="002F1B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1427" w:type="dxa"/>
            <w:noWrap/>
          </w:tcPr>
          <w:p w:rsidR="00085D8C" w:rsidRPr="007D5008" w:rsidRDefault="00085D8C" w:rsidP="007D5008">
            <w:pPr>
              <w:pStyle w:val="ListParagraph"/>
              <w:numPr>
                <w:ilvl w:val="0"/>
                <w:numId w:val="5"/>
              </w:numPr>
              <w:spacing w:before="60" w:after="60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1006" w:type="dxa"/>
            <w:noWrap/>
          </w:tcPr>
          <w:p w:rsidR="00085D8C" w:rsidRPr="00C91899" w:rsidRDefault="00085D8C" w:rsidP="007D5008"/>
        </w:tc>
        <w:tc>
          <w:tcPr>
            <w:tcW w:w="3357" w:type="dxa"/>
          </w:tcPr>
          <w:p w:rsidR="00085D8C" w:rsidRDefault="00085D8C" w:rsidP="00085D8C">
            <w:r>
              <w:t xml:space="preserve">Log out as </w:t>
            </w:r>
            <w:proofErr w:type="spellStart"/>
            <w:r>
              <w:t>APSup</w:t>
            </w:r>
            <w:proofErr w:type="spellEnd"/>
            <w:r>
              <w:t>. Log in as AP. Create a 2</w:t>
            </w:r>
            <w:r w:rsidRPr="00085D8C">
              <w:rPr>
                <w:vertAlign w:val="superscript"/>
              </w:rPr>
              <w:t>nd</w:t>
            </w:r>
            <w:r>
              <w:t xml:space="preserve"> Invoice referencing the same PO. Enter Vendor Invoice Number (Script#-Initials-2) and other required fields. Click Save &amp; Continue. </w:t>
            </w:r>
          </w:p>
        </w:tc>
        <w:tc>
          <w:tcPr>
            <w:tcW w:w="2991" w:type="dxa"/>
          </w:tcPr>
          <w:p w:rsidR="00085D8C" w:rsidRDefault="00085D8C" w:rsidP="00CA6907">
            <w:r>
              <w:t>Invoice Number is populated.</w:t>
            </w:r>
          </w:p>
        </w:tc>
        <w:tc>
          <w:tcPr>
            <w:tcW w:w="1607" w:type="dxa"/>
          </w:tcPr>
          <w:p w:rsidR="00085D8C" w:rsidRPr="00C91899" w:rsidRDefault="00085D8C" w:rsidP="007D5008">
            <w:pPr>
              <w:rPr>
                <w:color w:val="000000"/>
              </w:rPr>
            </w:pPr>
          </w:p>
        </w:tc>
        <w:tc>
          <w:tcPr>
            <w:tcW w:w="628" w:type="dxa"/>
          </w:tcPr>
          <w:p w:rsidR="00085D8C" w:rsidRPr="007D5008" w:rsidRDefault="00085D8C" w:rsidP="007D5008">
            <w:pPr>
              <w:rPr>
                <w:b/>
                <w:bCs/>
              </w:rPr>
            </w:pPr>
          </w:p>
        </w:tc>
      </w:tr>
      <w:tr w:rsidR="00085D8C" w:rsidRPr="00C91899" w:rsidTr="002F1B86">
        <w:trPr>
          <w:cantSplit/>
        </w:trPr>
        <w:tc>
          <w:tcPr>
            <w:tcW w:w="1427" w:type="dxa"/>
            <w:noWrap/>
          </w:tcPr>
          <w:p w:rsidR="00085D8C" w:rsidRPr="007D5008" w:rsidRDefault="00085D8C" w:rsidP="007D5008">
            <w:pPr>
              <w:pStyle w:val="ListParagraph"/>
              <w:numPr>
                <w:ilvl w:val="0"/>
                <w:numId w:val="5"/>
              </w:numPr>
              <w:spacing w:before="60" w:after="60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1006" w:type="dxa"/>
            <w:noWrap/>
          </w:tcPr>
          <w:p w:rsidR="00085D8C" w:rsidRPr="00C91899" w:rsidRDefault="00085D8C" w:rsidP="007D5008"/>
        </w:tc>
        <w:tc>
          <w:tcPr>
            <w:tcW w:w="3357" w:type="dxa"/>
          </w:tcPr>
          <w:p w:rsidR="00085D8C" w:rsidRDefault="00085D8C" w:rsidP="00085D8C">
            <w:r>
              <w:t>Click Items tab. Enter Invoice Amount = $7.00. Click Save &amp; Continue.</w:t>
            </w:r>
          </w:p>
        </w:tc>
        <w:tc>
          <w:tcPr>
            <w:tcW w:w="2991" w:type="dxa"/>
          </w:tcPr>
          <w:p w:rsidR="00085D8C" w:rsidRDefault="00085D8C" w:rsidP="00CA6907">
            <w:r>
              <w:t>Changes saved successfully.</w:t>
            </w:r>
          </w:p>
        </w:tc>
        <w:tc>
          <w:tcPr>
            <w:tcW w:w="1607" w:type="dxa"/>
          </w:tcPr>
          <w:p w:rsidR="00085D8C" w:rsidRPr="00C91899" w:rsidRDefault="00085D8C" w:rsidP="007D5008">
            <w:pPr>
              <w:rPr>
                <w:color w:val="000000"/>
              </w:rPr>
            </w:pPr>
          </w:p>
        </w:tc>
        <w:tc>
          <w:tcPr>
            <w:tcW w:w="628" w:type="dxa"/>
          </w:tcPr>
          <w:p w:rsidR="00085D8C" w:rsidRPr="007D5008" w:rsidRDefault="00085D8C" w:rsidP="007D5008">
            <w:pPr>
              <w:rPr>
                <w:b/>
                <w:bCs/>
              </w:rPr>
            </w:pPr>
          </w:p>
        </w:tc>
      </w:tr>
      <w:tr w:rsidR="00085D8C" w:rsidRPr="00C91899" w:rsidTr="002F1B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1427" w:type="dxa"/>
            <w:noWrap/>
          </w:tcPr>
          <w:p w:rsidR="00085D8C" w:rsidRPr="007D5008" w:rsidRDefault="00085D8C" w:rsidP="007D5008">
            <w:pPr>
              <w:pStyle w:val="ListParagraph"/>
              <w:numPr>
                <w:ilvl w:val="0"/>
                <w:numId w:val="5"/>
              </w:numPr>
              <w:spacing w:before="60" w:after="60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1006" w:type="dxa"/>
            <w:noWrap/>
          </w:tcPr>
          <w:p w:rsidR="00085D8C" w:rsidRPr="00C91899" w:rsidRDefault="00085D8C" w:rsidP="007D5008">
            <w:r>
              <w:t>TCI016</w:t>
            </w:r>
          </w:p>
        </w:tc>
        <w:tc>
          <w:tcPr>
            <w:tcW w:w="3357" w:type="dxa"/>
          </w:tcPr>
          <w:p w:rsidR="00085D8C" w:rsidRDefault="00085D8C" w:rsidP="00085D8C">
            <w:r>
              <w:t>Click Credits tab. Expand the two Credit Memo lines created for this script. Verify that (Script#-ABC-1) shows $3.00 Available Amount and Amount to Take, and (Script#-ABC-2) shows $6.00 Available Amount and Amount to Take. Click both Select boxes. Click Save &amp; Continue.</w:t>
            </w:r>
          </w:p>
        </w:tc>
        <w:tc>
          <w:tcPr>
            <w:tcW w:w="2991" w:type="dxa"/>
          </w:tcPr>
          <w:p w:rsidR="00085D8C" w:rsidRDefault="00085D8C" w:rsidP="00CA6907">
            <w:r>
              <w:t>Error displays that the Invoice must still be greater than 0 after credits are applied.</w:t>
            </w:r>
          </w:p>
        </w:tc>
        <w:tc>
          <w:tcPr>
            <w:tcW w:w="1607" w:type="dxa"/>
          </w:tcPr>
          <w:p w:rsidR="00085D8C" w:rsidRPr="00C91899" w:rsidRDefault="00085D8C" w:rsidP="007D5008">
            <w:pPr>
              <w:rPr>
                <w:color w:val="000000"/>
              </w:rPr>
            </w:pPr>
          </w:p>
        </w:tc>
        <w:tc>
          <w:tcPr>
            <w:tcW w:w="628" w:type="dxa"/>
          </w:tcPr>
          <w:p w:rsidR="00085D8C" w:rsidRPr="007D5008" w:rsidRDefault="00085D8C" w:rsidP="007D5008">
            <w:pPr>
              <w:rPr>
                <w:b/>
                <w:bCs/>
              </w:rPr>
            </w:pPr>
          </w:p>
        </w:tc>
      </w:tr>
      <w:tr w:rsidR="00085D8C" w:rsidRPr="00C91899" w:rsidTr="002F1B86">
        <w:trPr>
          <w:cantSplit/>
        </w:trPr>
        <w:tc>
          <w:tcPr>
            <w:tcW w:w="1427" w:type="dxa"/>
            <w:noWrap/>
          </w:tcPr>
          <w:p w:rsidR="00085D8C" w:rsidRPr="007D5008" w:rsidRDefault="00085D8C" w:rsidP="007D5008">
            <w:pPr>
              <w:pStyle w:val="ListParagraph"/>
              <w:numPr>
                <w:ilvl w:val="0"/>
                <w:numId w:val="5"/>
              </w:numPr>
              <w:spacing w:before="60" w:after="60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1006" w:type="dxa"/>
            <w:noWrap/>
          </w:tcPr>
          <w:p w:rsidR="00085D8C" w:rsidRPr="00C91899" w:rsidRDefault="00085D8C" w:rsidP="007D5008">
            <w:r>
              <w:t>TCI016</w:t>
            </w:r>
          </w:p>
        </w:tc>
        <w:tc>
          <w:tcPr>
            <w:tcW w:w="3357" w:type="dxa"/>
          </w:tcPr>
          <w:p w:rsidR="00085D8C" w:rsidRDefault="00085D8C" w:rsidP="00085D8C">
            <w:r>
              <w:t>Click both select boxes. Keep #1 Amount to Take at $2.00, change #2 Amount to Take to $4.00. Click Save &amp; Continue.</w:t>
            </w:r>
          </w:p>
        </w:tc>
        <w:tc>
          <w:tcPr>
            <w:tcW w:w="2991" w:type="dxa"/>
          </w:tcPr>
          <w:p w:rsidR="00085D8C" w:rsidRDefault="00085D8C" w:rsidP="00085D8C">
            <w:r>
              <w:t>Both credit memo amounts taken are displayed under Credits Captured to Invoice. The first Credit Memo is no longer displayed under Credit Memo Selection.</w:t>
            </w:r>
          </w:p>
        </w:tc>
        <w:tc>
          <w:tcPr>
            <w:tcW w:w="1607" w:type="dxa"/>
          </w:tcPr>
          <w:p w:rsidR="00085D8C" w:rsidRPr="00C91899" w:rsidRDefault="00085D8C" w:rsidP="007D5008">
            <w:pPr>
              <w:rPr>
                <w:color w:val="000000"/>
              </w:rPr>
            </w:pPr>
          </w:p>
        </w:tc>
        <w:tc>
          <w:tcPr>
            <w:tcW w:w="628" w:type="dxa"/>
          </w:tcPr>
          <w:p w:rsidR="00085D8C" w:rsidRPr="007D5008" w:rsidRDefault="00085D8C" w:rsidP="007D5008">
            <w:pPr>
              <w:rPr>
                <w:b/>
                <w:bCs/>
              </w:rPr>
            </w:pPr>
          </w:p>
        </w:tc>
      </w:tr>
      <w:tr w:rsidR="00085D8C" w:rsidRPr="00C91899" w:rsidTr="002F1B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1427" w:type="dxa"/>
            <w:noWrap/>
          </w:tcPr>
          <w:p w:rsidR="00085D8C" w:rsidRPr="007D5008" w:rsidRDefault="00085D8C" w:rsidP="007D5008">
            <w:pPr>
              <w:pStyle w:val="ListParagraph"/>
              <w:numPr>
                <w:ilvl w:val="0"/>
                <w:numId w:val="5"/>
              </w:numPr>
              <w:spacing w:before="60" w:after="60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1006" w:type="dxa"/>
            <w:noWrap/>
          </w:tcPr>
          <w:p w:rsidR="00085D8C" w:rsidRPr="00C91899" w:rsidRDefault="00085D8C" w:rsidP="007D5008">
            <w:r>
              <w:t>TCI016</w:t>
            </w:r>
          </w:p>
        </w:tc>
        <w:tc>
          <w:tcPr>
            <w:tcW w:w="3357" w:type="dxa"/>
          </w:tcPr>
          <w:p w:rsidR="00085D8C" w:rsidRDefault="00085D8C" w:rsidP="00085D8C">
            <w:r>
              <w:t>Click Summary tab and submit Invoice to approval.</w:t>
            </w:r>
          </w:p>
        </w:tc>
        <w:tc>
          <w:tcPr>
            <w:tcW w:w="2991" w:type="dxa"/>
          </w:tcPr>
          <w:p w:rsidR="00085D8C" w:rsidRDefault="00085D8C" w:rsidP="00085D8C">
            <w:r>
              <w:t>Invoice summary shows Invoice Amount = $7.00, Credit Amount $6.00. (Only in Financial System will you see the net payment amount of $1.00.)</w:t>
            </w:r>
          </w:p>
        </w:tc>
        <w:tc>
          <w:tcPr>
            <w:tcW w:w="1607" w:type="dxa"/>
          </w:tcPr>
          <w:p w:rsidR="00085D8C" w:rsidRPr="00C91899" w:rsidRDefault="00085D8C" w:rsidP="007D5008">
            <w:pPr>
              <w:rPr>
                <w:color w:val="000000"/>
              </w:rPr>
            </w:pPr>
          </w:p>
        </w:tc>
        <w:tc>
          <w:tcPr>
            <w:tcW w:w="628" w:type="dxa"/>
          </w:tcPr>
          <w:p w:rsidR="00085D8C" w:rsidRPr="007D5008" w:rsidRDefault="00085D8C" w:rsidP="007D5008">
            <w:pPr>
              <w:rPr>
                <w:b/>
                <w:bCs/>
              </w:rPr>
            </w:pPr>
          </w:p>
        </w:tc>
      </w:tr>
      <w:tr w:rsidR="00085D8C" w:rsidRPr="00C91899" w:rsidTr="002F1B86">
        <w:trPr>
          <w:cantSplit/>
        </w:trPr>
        <w:tc>
          <w:tcPr>
            <w:tcW w:w="1427" w:type="dxa"/>
            <w:noWrap/>
          </w:tcPr>
          <w:p w:rsidR="00B27D50" w:rsidRPr="007D5008" w:rsidRDefault="00B27D50" w:rsidP="00E44E3A">
            <w:pPr>
              <w:pStyle w:val="ListParagraph"/>
              <w:numPr>
                <w:ilvl w:val="0"/>
                <w:numId w:val="5"/>
              </w:numPr>
              <w:spacing w:before="60" w:after="60"/>
              <w:rPr>
                <w:rFonts w:eastAsia="Times New Roman" w:cs="Times New Roman"/>
                <w:b/>
              </w:rPr>
            </w:pPr>
          </w:p>
        </w:tc>
        <w:tc>
          <w:tcPr>
            <w:tcW w:w="1006" w:type="dxa"/>
            <w:noWrap/>
          </w:tcPr>
          <w:p w:rsidR="00B27D50" w:rsidRPr="007D5008" w:rsidRDefault="00B27D50" w:rsidP="009E4138"/>
        </w:tc>
        <w:tc>
          <w:tcPr>
            <w:tcW w:w="3357" w:type="dxa"/>
          </w:tcPr>
          <w:p w:rsidR="00B27D50" w:rsidRDefault="00B27D50" w:rsidP="007D5008">
            <w:r>
              <w:t>End of Test</w:t>
            </w:r>
          </w:p>
        </w:tc>
        <w:tc>
          <w:tcPr>
            <w:tcW w:w="2991" w:type="dxa"/>
          </w:tcPr>
          <w:p w:rsidR="00B27D50" w:rsidRDefault="00B27D50" w:rsidP="007D5008">
            <w:r>
              <w:t>Pass/Fails and unexpected results has been noted for each step and any issues have been  reported</w:t>
            </w:r>
          </w:p>
        </w:tc>
        <w:tc>
          <w:tcPr>
            <w:tcW w:w="1607" w:type="dxa"/>
          </w:tcPr>
          <w:p w:rsidR="00B27D50" w:rsidRPr="00C91899" w:rsidRDefault="00B27D50" w:rsidP="007D5008">
            <w:pPr>
              <w:rPr>
                <w:color w:val="000000"/>
              </w:rPr>
            </w:pPr>
          </w:p>
        </w:tc>
        <w:tc>
          <w:tcPr>
            <w:tcW w:w="628" w:type="dxa"/>
          </w:tcPr>
          <w:p w:rsidR="00B27D50" w:rsidRPr="00C91899" w:rsidRDefault="00B27D50" w:rsidP="007D5008"/>
        </w:tc>
      </w:tr>
    </w:tbl>
    <w:p w:rsidR="00BD330F" w:rsidRDefault="00BD330F" w:rsidP="007D5008"/>
    <w:p w:rsidR="000626BD" w:rsidRPr="00C91899" w:rsidRDefault="000626BD" w:rsidP="007D5008"/>
    <w:sectPr w:rsidR="000626BD" w:rsidRPr="00C91899" w:rsidSect="00BF0E35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5206" w:rsidRDefault="00055206" w:rsidP="00AE690B">
      <w:pPr>
        <w:spacing w:after="0" w:line="240" w:lineRule="auto"/>
      </w:pPr>
      <w:r>
        <w:separator/>
      </w:r>
    </w:p>
  </w:endnote>
  <w:endnote w:type="continuationSeparator" w:id="0">
    <w:p w:rsidR="00055206" w:rsidRDefault="00055206" w:rsidP="00AE6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956773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C4016A" w:rsidRDefault="00C4016A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7400" w:rsidRPr="00B57400">
          <w:rPr>
            <w:b/>
            <w:bCs/>
            <w:noProof/>
          </w:rPr>
          <w:t>4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  <w:r>
          <w:rPr>
            <w:color w:val="7F7F7F" w:themeColor="background1" w:themeShade="7F"/>
            <w:spacing w:val="60"/>
          </w:rPr>
          <w:tab/>
        </w:r>
        <w:r>
          <w:rPr>
            <w:color w:val="7F7F7F" w:themeColor="background1" w:themeShade="7F"/>
            <w:spacing w:val="60"/>
          </w:rPr>
          <w:tab/>
          <w:t>pazinv004</w:t>
        </w:r>
      </w:p>
    </w:sdtContent>
  </w:sdt>
  <w:p w:rsidR="00C4016A" w:rsidRDefault="00C401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5206" w:rsidRDefault="00055206" w:rsidP="00AE690B">
      <w:pPr>
        <w:spacing w:after="0" w:line="240" w:lineRule="auto"/>
      </w:pPr>
      <w:r>
        <w:separator/>
      </w:r>
    </w:p>
  </w:footnote>
  <w:footnote w:type="continuationSeparator" w:id="0">
    <w:p w:rsidR="00055206" w:rsidRDefault="00055206" w:rsidP="00AE69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79232B"/>
    <w:multiLevelType w:val="hybridMultilevel"/>
    <w:tmpl w:val="8A32144E"/>
    <w:lvl w:ilvl="0" w:tplc="A6548352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F069A7"/>
    <w:multiLevelType w:val="hybridMultilevel"/>
    <w:tmpl w:val="F59289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06301D"/>
    <w:multiLevelType w:val="hybridMultilevel"/>
    <w:tmpl w:val="30EAE1B4"/>
    <w:lvl w:ilvl="0" w:tplc="03DC5CF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570F25"/>
    <w:multiLevelType w:val="hybridMultilevel"/>
    <w:tmpl w:val="8FF29E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7F2733"/>
    <w:multiLevelType w:val="hybridMultilevel"/>
    <w:tmpl w:val="1A4ADE20"/>
    <w:lvl w:ilvl="0" w:tplc="D90AE772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364850"/>
    <w:multiLevelType w:val="hybridMultilevel"/>
    <w:tmpl w:val="F2B6E6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0833C9"/>
    <w:multiLevelType w:val="hybridMultilevel"/>
    <w:tmpl w:val="592E98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CF0F0D"/>
    <w:multiLevelType w:val="hybridMultilevel"/>
    <w:tmpl w:val="23A84B24"/>
    <w:lvl w:ilvl="0" w:tplc="EDB6F35C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497B50"/>
    <w:multiLevelType w:val="hybridMultilevel"/>
    <w:tmpl w:val="11C63F2E"/>
    <w:lvl w:ilvl="0" w:tplc="A6548352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7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E35"/>
    <w:rsid w:val="00003690"/>
    <w:rsid w:val="00005CB4"/>
    <w:rsid w:val="00005CFF"/>
    <w:rsid w:val="000311E3"/>
    <w:rsid w:val="00031C75"/>
    <w:rsid w:val="00031F75"/>
    <w:rsid w:val="00036250"/>
    <w:rsid w:val="00044C46"/>
    <w:rsid w:val="00055206"/>
    <w:rsid w:val="000626BD"/>
    <w:rsid w:val="0006292D"/>
    <w:rsid w:val="000669CE"/>
    <w:rsid w:val="000672D8"/>
    <w:rsid w:val="0007533A"/>
    <w:rsid w:val="000762FC"/>
    <w:rsid w:val="00081C5A"/>
    <w:rsid w:val="00085D8C"/>
    <w:rsid w:val="00096212"/>
    <w:rsid w:val="000B0F3F"/>
    <w:rsid w:val="000C0798"/>
    <w:rsid w:val="000F6822"/>
    <w:rsid w:val="00105660"/>
    <w:rsid w:val="00124EF2"/>
    <w:rsid w:val="001262D6"/>
    <w:rsid w:val="00143C71"/>
    <w:rsid w:val="001640A6"/>
    <w:rsid w:val="0017042A"/>
    <w:rsid w:val="001A1B8C"/>
    <w:rsid w:val="001A5361"/>
    <w:rsid w:val="001C2894"/>
    <w:rsid w:val="001D6F81"/>
    <w:rsid w:val="001E2896"/>
    <w:rsid w:val="001E2F66"/>
    <w:rsid w:val="00202749"/>
    <w:rsid w:val="0023239D"/>
    <w:rsid w:val="002332A2"/>
    <w:rsid w:val="002373D3"/>
    <w:rsid w:val="00257C4A"/>
    <w:rsid w:val="002A7021"/>
    <w:rsid w:val="002B48AA"/>
    <w:rsid w:val="002E2D57"/>
    <w:rsid w:val="002F1B86"/>
    <w:rsid w:val="002F27EA"/>
    <w:rsid w:val="00326F31"/>
    <w:rsid w:val="003315A6"/>
    <w:rsid w:val="00343236"/>
    <w:rsid w:val="003627A6"/>
    <w:rsid w:val="003810F0"/>
    <w:rsid w:val="003B4659"/>
    <w:rsid w:val="003C6441"/>
    <w:rsid w:val="003D1D09"/>
    <w:rsid w:val="004128E9"/>
    <w:rsid w:val="00424FAF"/>
    <w:rsid w:val="00443AF8"/>
    <w:rsid w:val="00486B21"/>
    <w:rsid w:val="00486D7D"/>
    <w:rsid w:val="00490BA9"/>
    <w:rsid w:val="00496D45"/>
    <w:rsid w:val="004F5313"/>
    <w:rsid w:val="00534B5B"/>
    <w:rsid w:val="00582A1E"/>
    <w:rsid w:val="0059376A"/>
    <w:rsid w:val="005E5F7A"/>
    <w:rsid w:val="00602D0F"/>
    <w:rsid w:val="006270B2"/>
    <w:rsid w:val="00646244"/>
    <w:rsid w:val="006519AD"/>
    <w:rsid w:val="00691EF8"/>
    <w:rsid w:val="006A751C"/>
    <w:rsid w:val="006B70EC"/>
    <w:rsid w:val="006C23C2"/>
    <w:rsid w:val="006C7EF8"/>
    <w:rsid w:val="007053AE"/>
    <w:rsid w:val="00710D3F"/>
    <w:rsid w:val="0073250F"/>
    <w:rsid w:val="00774DB4"/>
    <w:rsid w:val="00790EB7"/>
    <w:rsid w:val="007D5008"/>
    <w:rsid w:val="007D72A2"/>
    <w:rsid w:val="007F3F89"/>
    <w:rsid w:val="008477E3"/>
    <w:rsid w:val="00866ED8"/>
    <w:rsid w:val="00870BA3"/>
    <w:rsid w:val="00897FCB"/>
    <w:rsid w:val="008B2C1E"/>
    <w:rsid w:val="008E05EC"/>
    <w:rsid w:val="008F1D2B"/>
    <w:rsid w:val="00900E02"/>
    <w:rsid w:val="009342FC"/>
    <w:rsid w:val="00934F36"/>
    <w:rsid w:val="0095533E"/>
    <w:rsid w:val="00955FB9"/>
    <w:rsid w:val="0096193B"/>
    <w:rsid w:val="00972804"/>
    <w:rsid w:val="00976489"/>
    <w:rsid w:val="00986EC5"/>
    <w:rsid w:val="009A2333"/>
    <w:rsid w:val="009D5145"/>
    <w:rsid w:val="009D5DF3"/>
    <w:rsid w:val="009E4138"/>
    <w:rsid w:val="00A06750"/>
    <w:rsid w:val="00A1767F"/>
    <w:rsid w:val="00A61EE3"/>
    <w:rsid w:val="00A62290"/>
    <w:rsid w:val="00A665FF"/>
    <w:rsid w:val="00A84DC9"/>
    <w:rsid w:val="00AB3459"/>
    <w:rsid w:val="00AE386D"/>
    <w:rsid w:val="00AE690B"/>
    <w:rsid w:val="00AF31AD"/>
    <w:rsid w:val="00B00443"/>
    <w:rsid w:val="00B00982"/>
    <w:rsid w:val="00B03FED"/>
    <w:rsid w:val="00B16229"/>
    <w:rsid w:val="00B27D50"/>
    <w:rsid w:val="00B27E48"/>
    <w:rsid w:val="00B34450"/>
    <w:rsid w:val="00B47C56"/>
    <w:rsid w:val="00B57400"/>
    <w:rsid w:val="00B734B9"/>
    <w:rsid w:val="00B755A7"/>
    <w:rsid w:val="00BB521E"/>
    <w:rsid w:val="00BD330F"/>
    <w:rsid w:val="00BF0E35"/>
    <w:rsid w:val="00BF5F69"/>
    <w:rsid w:val="00BF7888"/>
    <w:rsid w:val="00C13E75"/>
    <w:rsid w:val="00C4016A"/>
    <w:rsid w:val="00C7375E"/>
    <w:rsid w:val="00C7523F"/>
    <w:rsid w:val="00C91899"/>
    <w:rsid w:val="00CA6907"/>
    <w:rsid w:val="00CA6B84"/>
    <w:rsid w:val="00CD1832"/>
    <w:rsid w:val="00CD45B6"/>
    <w:rsid w:val="00CE53D0"/>
    <w:rsid w:val="00CF1955"/>
    <w:rsid w:val="00CF7460"/>
    <w:rsid w:val="00D034FA"/>
    <w:rsid w:val="00D11F70"/>
    <w:rsid w:val="00D750C6"/>
    <w:rsid w:val="00D7545F"/>
    <w:rsid w:val="00DA1CC1"/>
    <w:rsid w:val="00DD4245"/>
    <w:rsid w:val="00DF5618"/>
    <w:rsid w:val="00DF5BBD"/>
    <w:rsid w:val="00E249E5"/>
    <w:rsid w:val="00E26EED"/>
    <w:rsid w:val="00E44E3A"/>
    <w:rsid w:val="00E520A8"/>
    <w:rsid w:val="00E67FE0"/>
    <w:rsid w:val="00E70DB3"/>
    <w:rsid w:val="00EA07F5"/>
    <w:rsid w:val="00EA57F6"/>
    <w:rsid w:val="00EB2837"/>
    <w:rsid w:val="00EC21D0"/>
    <w:rsid w:val="00EE5030"/>
    <w:rsid w:val="00EF50F4"/>
    <w:rsid w:val="00F002E4"/>
    <w:rsid w:val="00F435C0"/>
    <w:rsid w:val="00F45AFC"/>
    <w:rsid w:val="00F676B4"/>
    <w:rsid w:val="00F72399"/>
    <w:rsid w:val="00F7610D"/>
    <w:rsid w:val="00F843D5"/>
    <w:rsid w:val="00F90F82"/>
    <w:rsid w:val="00FA06F1"/>
    <w:rsid w:val="00FB3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82363D-9F8D-4479-8BC4-D49DBF5CB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6212"/>
    <w:pPr>
      <w:spacing w:after="12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lainTable11">
    <w:name w:val="Plain Table 11"/>
    <w:basedOn w:val="TableNormal"/>
    <w:uiPriority w:val="41"/>
    <w:rsid w:val="00897FC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BB52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69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690B"/>
  </w:style>
  <w:style w:type="paragraph" w:styleId="Footer">
    <w:name w:val="footer"/>
    <w:basedOn w:val="Normal"/>
    <w:link w:val="FooterChar"/>
    <w:uiPriority w:val="99"/>
    <w:unhideWhenUsed/>
    <w:rsid w:val="00AE69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690B"/>
  </w:style>
  <w:style w:type="table" w:styleId="TableGrid">
    <w:name w:val="Table Grid"/>
    <w:basedOn w:val="TableNormal"/>
    <w:uiPriority w:val="39"/>
    <w:rsid w:val="00AE69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619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193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193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19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193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1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9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0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5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1071</Words>
  <Characters>6106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Technology Partners International</Company>
  <LinksUpToDate>false</LinksUpToDate>
  <CharactersWithSpaces>7163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tgreen</dc:creator>
  <cp:lastModifiedBy>Theresa Green</cp:lastModifiedBy>
  <cp:revision>3</cp:revision>
  <cp:lastPrinted>2014-10-01T22:41:00Z</cp:lastPrinted>
  <dcterms:created xsi:type="dcterms:W3CDTF">2014-10-01T22:40:00Z</dcterms:created>
  <dcterms:modified xsi:type="dcterms:W3CDTF">2014-10-01T23:15:00Z</dcterms:modified>
</cp:coreProperties>
</file>